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1843"/>
        <w:gridCol w:w="2693"/>
      </w:tblGrid>
      <w:tr w:rsidR="00882015" w:rsidRPr="008568F0" w:rsidTr="0015319A">
        <w:trPr>
          <w:trHeight w:val="416"/>
        </w:trPr>
        <w:tc>
          <w:tcPr>
            <w:tcW w:w="5529" w:type="dxa"/>
          </w:tcPr>
          <w:p w:rsidR="00882015" w:rsidRPr="008568F0" w:rsidRDefault="00882015" w:rsidP="0015319A">
            <w:pPr>
              <w:ind w:left="-57"/>
              <w:rPr>
                <w:b/>
                <w:color w:val="000000" w:themeColor="text1"/>
                <w:sz w:val="24"/>
                <w:szCs w:val="24"/>
              </w:rPr>
            </w:pPr>
            <w:r w:rsidRPr="008568F0">
              <w:rPr>
                <w:noProof/>
                <w:color w:val="000000" w:themeColor="text1"/>
                <w:lang w:eastAsia="ru-RU"/>
              </w:rPr>
              <w:drawing>
                <wp:inline distT="0" distB="0" distL="0" distR="0" wp14:anchorId="5EBC2DE1" wp14:editId="7438FB82">
                  <wp:extent cx="2952000" cy="552683"/>
                  <wp:effectExtent l="0" t="0" r="127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stretch>
                            <a:fillRect/>
                          </a:stretch>
                        </pic:blipFill>
                        <pic:spPr>
                          <a:xfrm>
                            <a:off x="0" y="0"/>
                            <a:ext cx="2952000" cy="552683"/>
                          </a:xfrm>
                          <a:prstGeom prst="rect">
                            <a:avLst/>
                          </a:prstGeom>
                        </pic:spPr>
                      </pic:pic>
                    </a:graphicData>
                  </a:graphic>
                </wp:inline>
              </w:drawing>
            </w:r>
          </w:p>
        </w:tc>
        <w:tc>
          <w:tcPr>
            <w:tcW w:w="1843" w:type="dxa"/>
            <w:vAlign w:val="center"/>
          </w:tcPr>
          <w:p w:rsidR="00882015" w:rsidRPr="008568F0" w:rsidRDefault="00882015" w:rsidP="0015319A">
            <w:pPr>
              <w:ind w:left="-71"/>
              <w:jc w:val="right"/>
              <w:rPr>
                <w:b/>
                <w:color w:val="000000" w:themeColor="text1"/>
                <w:sz w:val="24"/>
                <w:szCs w:val="24"/>
              </w:rPr>
            </w:pPr>
            <w:r w:rsidRPr="008568F0">
              <w:rPr>
                <w:b/>
                <w:noProof/>
                <w:color w:val="000000" w:themeColor="text1"/>
                <w:sz w:val="24"/>
                <w:szCs w:val="24"/>
                <w:lang w:eastAsia="ru-RU"/>
              </w:rPr>
              <w:drawing>
                <wp:inline distT="0" distB="0" distL="0" distR="0" wp14:anchorId="4915A436" wp14:editId="5E497A5E">
                  <wp:extent cx="838200" cy="570559"/>
                  <wp:effectExtent l="0" t="0" r="0"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зображення_viber_2020-12-03_10-51-2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8200" cy="570559"/>
                          </a:xfrm>
                          <a:prstGeom prst="rect">
                            <a:avLst/>
                          </a:prstGeom>
                        </pic:spPr>
                      </pic:pic>
                    </a:graphicData>
                  </a:graphic>
                </wp:inline>
              </w:drawing>
            </w:r>
          </w:p>
        </w:tc>
        <w:tc>
          <w:tcPr>
            <w:tcW w:w="2693" w:type="dxa"/>
            <w:tcBorders>
              <w:left w:val="nil"/>
            </w:tcBorders>
            <w:vAlign w:val="center"/>
          </w:tcPr>
          <w:p w:rsidR="00882015" w:rsidRPr="008568F0" w:rsidRDefault="00882015" w:rsidP="0015319A">
            <w:pPr>
              <w:rPr>
                <w:b/>
                <w:color w:val="000000" w:themeColor="text1"/>
                <w:sz w:val="24"/>
                <w:szCs w:val="24"/>
              </w:rPr>
            </w:pPr>
            <w:r w:rsidRPr="008568F0">
              <w:rPr>
                <w:b/>
                <w:color w:val="000000" w:themeColor="text1"/>
                <w:sz w:val="24"/>
                <w:szCs w:val="24"/>
              </w:rPr>
              <w:t>Кафедра Прикладної гідроаеромеханіки і механотроніки</w:t>
            </w:r>
          </w:p>
        </w:tc>
      </w:tr>
      <w:tr w:rsidR="00882015" w:rsidRPr="008568F0" w:rsidTr="0015319A">
        <w:trPr>
          <w:trHeight w:val="628"/>
        </w:trPr>
        <w:tc>
          <w:tcPr>
            <w:tcW w:w="10065" w:type="dxa"/>
            <w:gridSpan w:val="3"/>
          </w:tcPr>
          <w:p w:rsidR="00882015" w:rsidRPr="00882015" w:rsidRDefault="00882015" w:rsidP="0015319A">
            <w:pPr>
              <w:spacing w:before="120"/>
              <w:jc w:val="center"/>
              <w:rPr>
                <w:b/>
                <w:color w:val="000000" w:themeColor="text1"/>
                <w:sz w:val="48"/>
                <w:szCs w:val="48"/>
                <w:lang w:val="uk-UA"/>
              </w:rPr>
            </w:pPr>
            <w:r>
              <w:rPr>
                <w:b/>
                <w:color w:val="000000" w:themeColor="text1"/>
                <w:sz w:val="48"/>
                <w:szCs w:val="48"/>
                <w:lang w:val="uk-UA"/>
              </w:rPr>
              <w:t>Робототехніка логістичних систем</w:t>
            </w:r>
          </w:p>
          <w:p w:rsidR="00882015" w:rsidRPr="008568F0" w:rsidRDefault="00882015" w:rsidP="0015319A">
            <w:pPr>
              <w:jc w:val="center"/>
              <w:rPr>
                <w:b/>
                <w:color w:val="000000" w:themeColor="text1"/>
                <w:sz w:val="36"/>
                <w:szCs w:val="36"/>
              </w:rPr>
            </w:pPr>
            <w:r w:rsidRPr="008568F0">
              <w:rPr>
                <w:b/>
                <w:color w:val="000000" w:themeColor="text1"/>
                <w:sz w:val="36"/>
                <w:szCs w:val="36"/>
              </w:rPr>
              <w:t>Робоча програма навчальної дисципліни (Силабус)</w:t>
            </w:r>
          </w:p>
        </w:tc>
      </w:tr>
    </w:tbl>
    <w:p w:rsidR="00882015" w:rsidRPr="008568F0" w:rsidRDefault="00882015" w:rsidP="00882015">
      <w:pPr>
        <w:pStyle w:val="1"/>
        <w:numPr>
          <w:ilvl w:val="0"/>
          <w:numId w:val="0"/>
        </w:numPr>
        <w:shd w:val="clear" w:color="auto" w:fill="BFBFBF" w:themeFill="background1" w:themeFillShade="BF"/>
        <w:spacing w:line="240" w:lineRule="auto"/>
        <w:jc w:val="center"/>
        <w:rPr>
          <w:rFonts w:ascii="Times New Roman" w:hAnsi="Times New Roman"/>
          <w:color w:val="000000" w:themeColor="text1"/>
        </w:rPr>
      </w:pPr>
      <w:r w:rsidRPr="008568F0">
        <w:rPr>
          <w:rFonts w:ascii="Times New Roman" w:hAnsi="Times New Roman"/>
          <w:color w:val="000000" w:themeColor="text1"/>
        </w:rPr>
        <w:t>Реквізити навчальної дисципліни</w:t>
      </w:r>
    </w:p>
    <w:tbl>
      <w:tblPr>
        <w:tblStyle w:val="-211"/>
        <w:tblW w:w="10206" w:type="dxa"/>
        <w:tblInd w:w="108" w:type="dxa"/>
        <w:tblLook w:val="04A0" w:firstRow="1" w:lastRow="0" w:firstColumn="1" w:lastColumn="0" w:noHBand="0" w:noVBand="1"/>
      </w:tblPr>
      <w:tblGrid>
        <w:gridCol w:w="2694"/>
        <w:gridCol w:w="7512"/>
      </w:tblGrid>
      <w:tr w:rsidR="00882015" w:rsidRPr="008568F0" w:rsidTr="001531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882015" w:rsidRPr="008568F0" w:rsidRDefault="00882015" w:rsidP="0015319A">
            <w:pPr>
              <w:spacing w:before="20" w:after="20"/>
              <w:rPr>
                <w:color w:val="000000" w:themeColor="text1"/>
                <w:sz w:val="22"/>
                <w:szCs w:val="22"/>
              </w:rPr>
            </w:pPr>
            <w:r w:rsidRPr="008568F0">
              <w:rPr>
                <w:color w:val="000000" w:themeColor="text1"/>
                <w:sz w:val="22"/>
                <w:szCs w:val="22"/>
              </w:rPr>
              <w:t>Рівень вищої освіти</w:t>
            </w:r>
          </w:p>
        </w:tc>
        <w:tc>
          <w:tcPr>
            <w:tcW w:w="7512" w:type="dxa"/>
          </w:tcPr>
          <w:p w:rsidR="00882015" w:rsidRPr="008568F0" w:rsidRDefault="00882015" w:rsidP="0015319A">
            <w:pPr>
              <w:spacing w:before="20" w:after="20"/>
              <w:cnfStyle w:val="100000000000" w:firstRow="1" w:lastRow="0" w:firstColumn="0" w:lastColumn="0" w:oddVBand="0" w:evenVBand="0" w:oddHBand="0" w:evenHBand="0" w:firstRowFirstColumn="0" w:firstRowLastColumn="0" w:lastRowFirstColumn="0" w:lastRowLastColumn="0"/>
              <w:rPr>
                <w:i/>
                <w:color w:val="000000" w:themeColor="text1"/>
                <w:sz w:val="22"/>
                <w:szCs w:val="22"/>
              </w:rPr>
            </w:pPr>
            <w:r w:rsidRPr="008568F0">
              <w:rPr>
                <w:i/>
                <w:color w:val="000000" w:themeColor="text1"/>
                <w:sz w:val="22"/>
                <w:szCs w:val="22"/>
              </w:rPr>
              <w:t xml:space="preserve">Перший (бакалаврський) </w:t>
            </w:r>
          </w:p>
        </w:tc>
      </w:tr>
      <w:tr w:rsidR="00882015" w:rsidRPr="008568F0" w:rsidTr="001531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882015" w:rsidRPr="008568F0" w:rsidRDefault="00882015" w:rsidP="0015319A">
            <w:pPr>
              <w:spacing w:before="20" w:after="20"/>
              <w:rPr>
                <w:color w:val="000000" w:themeColor="text1"/>
                <w:sz w:val="22"/>
                <w:szCs w:val="22"/>
              </w:rPr>
            </w:pPr>
            <w:r w:rsidRPr="008568F0">
              <w:rPr>
                <w:color w:val="000000" w:themeColor="text1"/>
                <w:sz w:val="22"/>
                <w:szCs w:val="22"/>
              </w:rPr>
              <w:t>Галузь знань</w:t>
            </w:r>
          </w:p>
        </w:tc>
        <w:tc>
          <w:tcPr>
            <w:tcW w:w="7512" w:type="dxa"/>
          </w:tcPr>
          <w:p w:rsidR="00882015" w:rsidRPr="008568F0" w:rsidRDefault="00882015" w:rsidP="0015319A">
            <w:pPr>
              <w:spacing w:before="20" w:after="20"/>
              <w:cnfStyle w:val="000000100000" w:firstRow="0" w:lastRow="0" w:firstColumn="0" w:lastColumn="0" w:oddVBand="0" w:evenVBand="0" w:oddHBand="1" w:evenHBand="0" w:firstRowFirstColumn="0" w:firstRowLastColumn="0" w:lastRowFirstColumn="0" w:lastRowLastColumn="0"/>
              <w:rPr>
                <w:i/>
                <w:color w:val="000000" w:themeColor="text1"/>
                <w:sz w:val="22"/>
                <w:szCs w:val="22"/>
              </w:rPr>
            </w:pPr>
            <w:r w:rsidRPr="008568F0">
              <w:rPr>
                <w:i/>
                <w:color w:val="000000" w:themeColor="text1"/>
                <w:sz w:val="22"/>
                <w:szCs w:val="22"/>
              </w:rPr>
              <w:t>13 Механічна інженерія</w:t>
            </w:r>
          </w:p>
        </w:tc>
      </w:tr>
      <w:tr w:rsidR="00882015" w:rsidRPr="008568F0" w:rsidTr="0015319A">
        <w:tc>
          <w:tcPr>
            <w:cnfStyle w:val="001000000000" w:firstRow="0" w:lastRow="0" w:firstColumn="1" w:lastColumn="0" w:oddVBand="0" w:evenVBand="0" w:oddHBand="0" w:evenHBand="0" w:firstRowFirstColumn="0" w:firstRowLastColumn="0" w:lastRowFirstColumn="0" w:lastRowLastColumn="0"/>
            <w:tcW w:w="2694" w:type="dxa"/>
          </w:tcPr>
          <w:p w:rsidR="00882015" w:rsidRPr="008568F0" w:rsidRDefault="00882015" w:rsidP="0015319A">
            <w:pPr>
              <w:spacing w:before="20" w:after="20"/>
              <w:rPr>
                <w:color w:val="000000" w:themeColor="text1"/>
                <w:sz w:val="22"/>
                <w:szCs w:val="22"/>
              </w:rPr>
            </w:pPr>
            <w:r w:rsidRPr="008568F0">
              <w:rPr>
                <w:color w:val="000000" w:themeColor="text1"/>
                <w:sz w:val="22"/>
                <w:szCs w:val="22"/>
              </w:rPr>
              <w:t>Спеціальність</w:t>
            </w:r>
          </w:p>
        </w:tc>
        <w:tc>
          <w:tcPr>
            <w:tcW w:w="7512" w:type="dxa"/>
          </w:tcPr>
          <w:p w:rsidR="00882015" w:rsidRPr="008568F0" w:rsidRDefault="00882015" w:rsidP="0015319A">
            <w:pPr>
              <w:spacing w:before="20" w:after="20"/>
              <w:cnfStyle w:val="000000000000" w:firstRow="0" w:lastRow="0" w:firstColumn="0" w:lastColumn="0" w:oddVBand="0" w:evenVBand="0" w:oddHBand="0" w:evenHBand="0" w:firstRowFirstColumn="0" w:firstRowLastColumn="0" w:lastRowFirstColumn="0" w:lastRowLastColumn="0"/>
              <w:rPr>
                <w:i/>
                <w:color w:val="000000" w:themeColor="text1"/>
                <w:sz w:val="22"/>
                <w:szCs w:val="22"/>
              </w:rPr>
            </w:pPr>
            <w:r w:rsidRPr="008568F0">
              <w:rPr>
                <w:i/>
                <w:color w:val="000000" w:themeColor="text1"/>
                <w:sz w:val="22"/>
                <w:szCs w:val="22"/>
              </w:rPr>
              <w:t>131 Прикладна механіка</w:t>
            </w:r>
          </w:p>
        </w:tc>
      </w:tr>
      <w:tr w:rsidR="00882015" w:rsidRPr="008568F0" w:rsidTr="001531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882015" w:rsidRPr="008568F0" w:rsidRDefault="00882015" w:rsidP="0015319A">
            <w:pPr>
              <w:spacing w:before="20" w:after="20"/>
              <w:rPr>
                <w:color w:val="000000" w:themeColor="text1"/>
                <w:sz w:val="22"/>
                <w:szCs w:val="22"/>
              </w:rPr>
            </w:pPr>
            <w:r w:rsidRPr="008568F0">
              <w:rPr>
                <w:color w:val="000000" w:themeColor="text1"/>
                <w:sz w:val="22"/>
                <w:szCs w:val="22"/>
              </w:rPr>
              <w:t>Освітня програма</w:t>
            </w:r>
          </w:p>
        </w:tc>
        <w:tc>
          <w:tcPr>
            <w:tcW w:w="7512" w:type="dxa"/>
          </w:tcPr>
          <w:p w:rsidR="00882015" w:rsidRPr="008568F0" w:rsidRDefault="00882015" w:rsidP="0015319A">
            <w:pPr>
              <w:spacing w:before="20" w:after="20"/>
              <w:cnfStyle w:val="000000100000" w:firstRow="0" w:lastRow="0" w:firstColumn="0" w:lastColumn="0" w:oddVBand="0" w:evenVBand="0" w:oddHBand="1" w:evenHBand="0" w:firstRowFirstColumn="0" w:firstRowLastColumn="0" w:lastRowFirstColumn="0" w:lastRowLastColumn="0"/>
              <w:rPr>
                <w:i/>
                <w:color w:val="000000" w:themeColor="text1"/>
                <w:sz w:val="22"/>
                <w:szCs w:val="22"/>
              </w:rPr>
            </w:pPr>
            <w:r w:rsidRPr="008568F0">
              <w:rPr>
                <w:i/>
                <w:color w:val="000000" w:themeColor="text1"/>
                <w:sz w:val="22"/>
                <w:szCs w:val="22"/>
              </w:rPr>
              <w:t>Автоматизовані та роботизовані механічні системи</w:t>
            </w:r>
          </w:p>
        </w:tc>
      </w:tr>
      <w:tr w:rsidR="00882015" w:rsidRPr="008568F0" w:rsidTr="0015319A">
        <w:tc>
          <w:tcPr>
            <w:cnfStyle w:val="001000000000" w:firstRow="0" w:lastRow="0" w:firstColumn="1" w:lastColumn="0" w:oddVBand="0" w:evenVBand="0" w:oddHBand="0" w:evenHBand="0" w:firstRowFirstColumn="0" w:firstRowLastColumn="0" w:lastRowFirstColumn="0" w:lastRowLastColumn="0"/>
            <w:tcW w:w="2694" w:type="dxa"/>
          </w:tcPr>
          <w:p w:rsidR="00882015" w:rsidRPr="008568F0" w:rsidRDefault="00882015" w:rsidP="0015319A">
            <w:pPr>
              <w:spacing w:before="20" w:after="20"/>
              <w:rPr>
                <w:color w:val="000000" w:themeColor="text1"/>
                <w:sz w:val="22"/>
                <w:szCs w:val="22"/>
              </w:rPr>
            </w:pPr>
            <w:r w:rsidRPr="008568F0">
              <w:rPr>
                <w:color w:val="000000" w:themeColor="text1"/>
                <w:sz w:val="22"/>
                <w:szCs w:val="22"/>
              </w:rPr>
              <w:t>Статус дисципліни</w:t>
            </w:r>
          </w:p>
        </w:tc>
        <w:tc>
          <w:tcPr>
            <w:tcW w:w="7512" w:type="dxa"/>
          </w:tcPr>
          <w:p w:rsidR="00882015" w:rsidRPr="008568F0" w:rsidRDefault="00882015" w:rsidP="0015319A">
            <w:pPr>
              <w:spacing w:before="20" w:after="20"/>
              <w:cnfStyle w:val="000000000000" w:firstRow="0" w:lastRow="0" w:firstColumn="0" w:lastColumn="0" w:oddVBand="0" w:evenVBand="0" w:oddHBand="0" w:evenHBand="0" w:firstRowFirstColumn="0" w:firstRowLastColumn="0" w:lastRowFirstColumn="0" w:lastRowLastColumn="0"/>
              <w:rPr>
                <w:i/>
                <w:color w:val="000000" w:themeColor="text1"/>
                <w:sz w:val="22"/>
                <w:szCs w:val="22"/>
              </w:rPr>
            </w:pPr>
            <w:r w:rsidRPr="008568F0">
              <w:rPr>
                <w:i/>
                <w:color w:val="000000" w:themeColor="text1"/>
                <w:sz w:val="22"/>
                <w:szCs w:val="22"/>
              </w:rPr>
              <w:t>Вибіркова</w:t>
            </w:r>
          </w:p>
        </w:tc>
      </w:tr>
      <w:tr w:rsidR="00882015" w:rsidRPr="008568F0" w:rsidTr="001531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882015" w:rsidRPr="008568F0" w:rsidRDefault="00882015" w:rsidP="0015319A">
            <w:pPr>
              <w:spacing w:before="20" w:after="20"/>
              <w:rPr>
                <w:color w:val="000000" w:themeColor="text1"/>
                <w:sz w:val="22"/>
                <w:szCs w:val="22"/>
              </w:rPr>
            </w:pPr>
            <w:r w:rsidRPr="008568F0">
              <w:rPr>
                <w:color w:val="000000" w:themeColor="text1"/>
                <w:sz w:val="22"/>
                <w:szCs w:val="22"/>
              </w:rPr>
              <w:t>Форма навчання</w:t>
            </w:r>
          </w:p>
        </w:tc>
        <w:tc>
          <w:tcPr>
            <w:tcW w:w="7512" w:type="dxa"/>
          </w:tcPr>
          <w:p w:rsidR="00882015" w:rsidRPr="008568F0" w:rsidRDefault="00882015" w:rsidP="0015319A">
            <w:pPr>
              <w:spacing w:before="20" w:after="20"/>
              <w:cnfStyle w:val="000000100000" w:firstRow="0" w:lastRow="0" w:firstColumn="0" w:lastColumn="0" w:oddVBand="0" w:evenVBand="0" w:oddHBand="1" w:evenHBand="0" w:firstRowFirstColumn="0" w:firstRowLastColumn="0" w:lastRowFirstColumn="0" w:lastRowLastColumn="0"/>
              <w:rPr>
                <w:i/>
                <w:color w:val="000000" w:themeColor="text1"/>
                <w:sz w:val="22"/>
                <w:szCs w:val="22"/>
              </w:rPr>
            </w:pPr>
            <w:r w:rsidRPr="008568F0">
              <w:rPr>
                <w:i/>
                <w:color w:val="000000" w:themeColor="text1"/>
                <w:sz w:val="22"/>
                <w:szCs w:val="22"/>
              </w:rPr>
              <w:t>очна(денна) /дистанційна/змішана</w:t>
            </w:r>
          </w:p>
        </w:tc>
      </w:tr>
      <w:tr w:rsidR="00882015" w:rsidRPr="008568F0" w:rsidTr="0015319A">
        <w:tc>
          <w:tcPr>
            <w:cnfStyle w:val="001000000000" w:firstRow="0" w:lastRow="0" w:firstColumn="1" w:lastColumn="0" w:oddVBand="0" w:evenVBand="0" w:oddHBand="0" w:evenHBand="0" w:firstRowFirstColumn="0" w:firstRowLastColumn="0" w:lastRowFirstColumn="0" w:lastRowLastColumn="0"/>
            <w:tcW w:w="2694" w:type="dxa"/>
          </w:tcPr>
          <w:p w:rsidR="00882015" w:rsidRPr="008568F0" w:rsidRDefault="00882015" w:rsidP="0015319A">
            <w:pPr>
              <w:spacing w:before="20" w:after="20"/>
              <w:rPr>
                <w:color w:val="000000" w:themeColor="text1"/>
                <w:sz w:val="22"/>
                <w:szCs w:val="22"/>
              </w:rPr>
            </w:pPr>
            <w:r w:rsidRPr="008568F0">
              <w:rPr>
                <w:color w:val="000000" w:themeColor="text1"/>
                <w:sz w:val="22"/>
                <w:szCs w:val="22"/>
              </w:rPr>
              <w:t>Рік підготовки, семестр</w:t>
            </w:r>
          </w:p>
        </w:tc>
        <w:tc>
          <w:tcPr>
            <w:tcW w:w="7512" w:type="dxa"/>
          </w:tcPr>
          <w:p w:rsidR="00882015" w:rsidRPr="008568F0" w:rsidRDefault="00882015" w:rsidP="0015319A">
            <w:pPr>
              <w:spacing w:before="20" w:after="20"/>
              <w:cnfStyle w:val="000000000000" w:firstRow="0" w:lastRow="0" w:firstColumn="0" w:lastColumn="0" w:oddVBand="0" w:evenVBand="0" w:oddHBand="0" w:evenHBand="0" w:firstRowFirstColumn="0" w:firstRowLastColumn="0" w:lastRowFirstColumn="0" w:lastRowLastColumn="0"/>
              <w:rPr>
                <w:i/>
                <w:color w:val="000000" w:themeColor="text1"/>
                <w:sz w:val="22"/>
                <w:szCs w:val="22"/>
              </w:rPr>
            </w:pPr>
            <w:r>
              <w:rPr>
                <w:i/>
                <w:color w:val="000000" w:themeColor="text1"/>
                <w:sz w:val="22"/>
                <w:szCs w:val="22"/>
                <w:lang w:val="uk-UA"/>
              </w:rPr>
              <w:t>4</w:t>
            </w:r>
            <w:r w:rsidRPr="008568F0">
              <w:rPr>
                <w:i/>
                <w:color w:val="000000" w:themeColor="text1"/>
                <w:sz w:val="22"/>
                <w:szCs w:val="22"/>
              </w:rPr>
              <w:t xml:space="preserve"> курс, викладається в одному семестрі (осінній/весняний)</w:t>
            </w:r>
          </w:p>
        </w:tc>
      </w:tr>
      <w:tr w:rsidR="00882015" w:rsidRPr="008568F0" w:rsidTr="001531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882015" w:rsidRPr="008568F0" w:rsidRDefault="00882015" w:rsidP="0015319A">
            <w:pPr>
              <w:spacing w:before="20" w:after="20"/>
              <w:rPr>
                <w:color w:val="000000" w:themeColor="text1"/>
                <w:sz w:val="22"/>
                <w:szCs w:val="22"/>
              </w:rPr>
            </w:pPr>
            <w:r w:rsidRPr="008568F0">
              <w:rPr>
                <w:color w:val="000000" w:themeColor="text1"/>
                <w:sz w:val="22"/>
                <w:szCs w:val="22"/>
              </w:rPr>
              <w:t>Обсяг дисципліни</w:t>
            </w:r>
          </w:p>
        </w:tc>
        <w:tc>
          <w:tcPr>
            <w:tcW w:w="7512" w:type="dxa"/>
          </w:tcPr>
          <w:p w:rsidR="00882015" w:rsidRPr="008568F0" w:rsidRDefault="00882015" w:rsidP="0015319A">
            <w:pPr>
              <w:spacing w:before="20" w:after="20"/>
              <w:cnfStyle w:val="000000100000" w:firstRow="0" w:lastRow="0" w:firstColumn="0" w:lastColumn="0" w:oddVBand="0" w:evenVBand="0" w:oddHBand="1" w:evenHBand="0" w:firstRowFirstColumn="0" w:firstRowLastColumn="0" w:lastRowFirstColumn="0" w:lastRowLastColumn="0"/>
              <w:rPr>
                <w:i/>
                <w:color w:val="000000" w:themeColor="text1"/>
                <w:sz w:val="22"/>
                <w:szCs w:val="22"/>
              </w:rPr>
            </w:pPr>
            <w:r>
              <w:rPr>
                <w:i/>
                <w:color w:val="000000" w:themeColor="text1"/>
                <w:sz w:val="22"/>
                <w:szCs w:val="22"/>
                <w:lang w:val="uk-UA"/>
              </w:rPr>
              <w:t>4</w:t>
            </w:r>
            <w:r w:rsidRPr="008568F0">
              <w:rPr>
                <w:i/>
                <w:color w:val="000000" w:themeColor="text1"/>
                <w:sz w:val="22"/>
                <w:szCs w:val="22"/>
              </w:rPr>
              <w:t xml:space="preserve"> кредитів ЄКТС</w:t>
            </w:r>
          </w:p>
        </w:tc>
      </w:tr>
      <w:tr w:rsidR="00882015" w:rsidRPr="008568F0" w:rsidTr="0015319A">
        <w:tc>
          <w:tcPr>
            <w:cnfStyle w:val="001000000000" w:firstRow="0" w:lastRow="0" w:firstColumn="1" w:lastColumn="0" w:oddVBand="0" w:evenVBand="0" w:oddHBand="0" w:evenHBand="0" w:firstRowFirstColumn="0" w:firstRowLastColumn="0" w:lastRowFirstColumn="0" w:lastRowLastColumn="0"/>
            <w:tcW w:w="2694" w:type="dxa"/>
          </w:tcPr>
          <w:p w:rsidR="00882015" w:rsidRPr="008568F0" w:rsidRDefault="00882015" w:rsidP="0015319A">
            <w:pPr>
              <w:spacing w:before="20" w:after="20"/>
              <w:rPr>
                <w:color w:val="000000" w:themeColor="text1"/>
                <w:sz w:val="22"/>
                <w:szCs w:val="22"/>
              </w:rPr>
            </w:pPr>
            <w:r w:rsidRPr="008568F0">
              <w:rPr>
                <w:color w:val="000000" w:themeColor="text1"/>
                <w:sz w:val="22"/>
                <w:szCs w:val="22"/>
              </w:rPr>
              <w:t>Семестровий контроль/ контрольні заходи</w:t>
            </w:r>
          </w:p>
        </w:tc>
        <w:tc>
          <w:tcPr>
            <w:tcW w:w="7512" w:type="dxa"/>
          </w:tcPr>
          <w:p w:rsidR="00882015" w:rsidRPr="008568F0" w:rsidRDefault="00882015" w:rsidP="0015319A">
            <w:pPr>
              <w:spacing w:before="20" w:after="20"/>
              <w:cnfStyle w:val="000000000000" w:firstRow="0" w:lastRow="0" w:firstColumn="0" w:lastColumn="0" w:oddVBand="0" w:evenVBand="0" w:oddHBand="0" w:evenHBand="0" w:firstRowFirstColumn="0" w:firstRowLastColumn="0" w:lastRowFirstColumn="0" w:lastRowLastColumn="0"/>
              <w:rPr>
                <w:i/>
                <w:color w:val="000000" w:themeColor="text1"/>
                <w:sz w:val="22"/>
                <w:szCs w:val="22"/>
              </w:rPr>
            </w:pPr>
            <w:r>
              <w:rPr>
                <w:i/>
                <w:color w:val="000000" w:themeColor="text1"/>
                <w:sz w:val="22"/>
                <w:szCs w:val="22"/>
                <w:lang w:val="uk-UA"/>
              </w:rPr>
              <w:t>Залік</w:t>
            </w:r>
            <w:r>
              <w:rPr>
                <w:i/>
                <w:color w:val="000000" w:themeColor="text1"/>
                <w:sz w:val="22"/>
                <w:szCs w:val="22"/>
              </w:rPr>
              <w:t xml:space="preserve"> / РГР</w:t>
            </w:r>
          </w:p>
        </w:tc>
      </w:tr>
      <w:tr w:rsidR="00882015" w:rsidRPr="008568F0" w:rsidTr="001531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882015" w:rsidRPr="008568F0" w:rsidRDefault="00882015" w:rsidP="0015319A">
            <w:pPr>
              <w:spacing w:before="20" w:after="20"/>
              <w:rPr>
                <w:color w:val="000000" w:themeColor="text1"/>
                <w:sz w:val="22"/>
                <w:szCs w:val="22"/>
              </w:rPr>
            </w:pPr>
            <w:r w:rsidRPr="008568F0">
              <w:rPr>
                <w:color w:val="000000" w:themeColor="text1"/>
                <w:sz w:val="22"/>
                <w:szCs w:val="22"/>
              </w:rPr>
              <w:t>Розклад занять</w:t>
            </w:r>
          </w:p>
        </w:tc>
        <w:tc>
          <w:tcPr>
            <w:tcW w:w="7512" w:type="dxa"/>
          </w:tcPr>
          <w:p w:rsidR="00882015" w:rsidRPr="008568F0" w:rsidRDefault="007E554C" w:rsidP="0015319A">
            <w:pPr>
              <w:spacing w:before="20" w:after="20"/>
              <w:cnfStyle w:val="000000100000" w:firstRow="0" w:lastRow="0" w:firstColumn="0" w:lastColumn="0" w:oddVBand="0" w:evenVBand="0" w:oddHBand="1" w:evenHBand="0" w:firstRowFirstColumn="0" w:firstRowLastColumn="0" w:lastRowFirstColumn="0" w:lastRowLastColumn="0"/>
              <w:rPr>
                <w:i/>
                <w:color w:val="000000" w:themeColor="text1"/>
                <w:sz w:val="22"/>
                <w:szCs w:val="22"/>
              </w:rPr>
            </w:pPr>
            <w:hyperlink r:id="rId7" w:history="1">
              <w:r w:rsidR="00882015" w:rsidRPr="00C25D12">
                <w:rPr>
                  <w:rStyle w:val="a4"/>
                  <w:sz w:val="24"/>
                  <w:szCs w:val="24"/>
                </w:rPr>
                <w:t>http://rozklad.kpi.ua/Schedules/</w:t>
              </w:r>
            </w:hyperlink>
          </w:p>
        </w:tc>
      </w:tr>
      <w:tr w:rsidR="00882015" w:rsidRPr="008568F0" w:rsidTr="0015319A">
        <w:tc>
          <w:tcPr>
            <w:cnfStyle w:val="001000000000" w:firstRow="0" w:lastRow="0" w:firstColumn="1" w:lastColumn="0" w:oddVBand="0" w:evenVBand="0" w:oddHBand="0" w:evenHBand="0" w:firstRowFirstColumn="0" w:firstRowLastColumn="0" w:lastRowFirstColumn="0" w:lastRowLastColumn="0"/>
            <w:tcW w:w="2694" w:type="dxa"/>
          </w:tcPr>
          <w:p w:rsidR="00882015" w:rsidRPr="008568F0" w:rsidRDefault="00882015" w:rsidP="0015319A">
            <w:pPr>
              <w:spacing w:before="20" w:after="20"/>
              <w:rPr>
                <w:color w:val="000000" w:themeColor="text1"/>
                <w:sz w:val="22"/>
                <w:szCs w:val="22"/>
              </w:rPr>
            </w:pPr>
            <w:r w:rsidRPr="008568F0">
              <w:rPr>
                <w:color w:val="000000" w:themeColor="text1"/>
                <w:sz w:val="22"/>
                <w:szCs w:val="22"/>
              </w:rPr>
              <w:t>Мова викладання</w:t>
            </w:r>
          </w:p>
        </w:tc>
        <w:tc>
          <w:tcPr>
            <w:tcW w:w="7512" w:type="dxa"/>
          </w:tcPr>
          <w:p w:rsidR="00882015" w:rsidRPr="008568F0" w:rsidRDefault="00882015" w:rsidP="0015319A">
            <w:pPr>
              <w:spacing w:before="20" w:after="20"/>
              <w:cnfStyle w:val="000000000000" w:firstRow="0" w:lastRow="0" w:firstColumn="0" w:lastColumn="0" w:oddVBand="0" w:evenVBand="0" w:oddHBand="0" w:evenHBand="0" w:firstRowFirstColumn="0" w:firstRowLastColumn="0" w:lastRowFirstColumn="0" w:lastRowLastColumn="0"/>
              <w:rPr>
                <w:i/>
                <w:color w:val="000000" w:themeColor="text1"/>
                <w:sz w:val="22"/>
                <w:szCs w:val="22"/>
              </w:rPr>
            </w:pPr>
            <w:r w:rsidRPr="008568F0">
              <w:rPr>
                <w:i/>
                <w:color w:val="000000" w:themeColor="text1"/>
                <w:sz w:val="22"/>
                <w:szCs w:val="22"/>
              </w:rPr>
              <w:t>Українська</w:t>
            </w:r>
          </w:p>
        </w:tc>
      </w:tr>
      <w:tr w:rsidR="00882015" w:rsidRPr="008568F0" w:rsidTr="001531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882015" w:rsidRPr="008568F0" w:rsidRDefault="00882015" w:rsidP="0015319A">
            <w:pPr>
              <w:spacing w:before="20" w:after="20"/>
              <w:rPr>
                <w:color w:val="000000" w:themeColor="text1"/>
                <w:sz w:val="22"/>
                <w:szCs w:val="22"/>
              </w:rPr>
            </w:pPr>
            <w:r w:rsidRPr="008568F0">
              <w:rPr>
                <w:color w:val="000000" w:themeColor="text1"/>
                <w:sz w:val="22"/>
                <w:szCs w:val="22"/>
              </w:rPr>
              <w:t xml:space="preserve">Інформація про </w:t>
            </w:r>
            <w:r w:rsidRPr="008568F0">
              <w:rPr>
                <w:color w:val="000000" w:themeColor="text1"/>
                <w:sz w:val="22"/>
                <w:szCs w:val="22"/>
              </w:rPr>
              <w:br/>
              <w:t>керівника курсу / викладачів</w:t>
            </w:r>
          </w:p>
        </w:tc>
        <w:tc>
          <w:tcPr>
            <w:tcW w:w="7512" w:type="dxa"/>
          </w:tcPr>
          <w:p w:rsidR="00882015" w:rsidRDefault="00882015" w:rsidP="0015319A">
            <w:pPr>
              <w:spacing w:before="20" w:after="20"/>
              <w:cnfStyle w:val="000000100000" w:firstRow="0" w:lastRow="0" w:firstColumn="0" w:lastColumn="0" w:oddVBand="0" w:evenVBand="0" w:oddHBand="1" w:evenHBand="0" w:firstRowFirstColumn="0" w:firstRowLastColumn="0" w:lastRowFirstColumn="0" w:lastRowLastColumn="0"/>
              <w:rPr>
                <w:i/>
                <w:color w:val="000000" w:themeColor="text1"/>
                <w:sz w:val="22"/>
                <w:szCs w:val="22"/>
              </w:rPr>
            </w:pPr>
            <w:r w:rsidRPr="008568F0">
              <w:rPr>
                <w:color w:val="000000" w:themeColor="text1"/>
                <w:sz w:val="22"/>
                <w:szCs w:val="22"/>
              </w:rPr>
              <w:t xml:space="preserve">Лектор: </w:t>
            </w:r>
            <w:r w:rsidRPr="008568F0">
              <w:rPr>
                <w:i/>
                <w:color w:val="000000" w:themeColor="text1"/>
                <w:sz w:val="22"/>
                <w:szCs w:val="22"/>
              </w:rPr>
              <w:t>докт</w:t>
            </w:r>
            <w:r>
              <w:rPr>
                <w:i/>
                <w:color w:val="000000" w:themeColor="text1"/>
                <w:sz w:val="22"/>
                <w:szCs w:val="22"/>
                <w:lang w:val="uk-UA"/>
              </w:rPr>
              <w:t>ор технічних</w:t>
            </w:r>
            <w:r w:rsidRPr="008568F0">
              <w:rPr>
                <w:i/>
                <w:color w:val="000000" w:themeColor="text1"/>
                <w:sz w:val="22"/>
                <w:szCs w:val="22"/>
              </w:rPr>
              <w:t xml:space="preserve"> наук, професор, </w:t>
            </w:r>
            <w:r>
              <w:rPr>
                <w:i/>
                <w:color w:val="000000" w:themeColor="text1"/>
                <w:sz w:val="22"/>
                <w:szCs w:val="22"/>
              </w:rPr>
              <w:t xml:space="preserve">Ковальов Василь Анатолійович </w:t>
            </w:r>
            <w:r w:rsidRPr="008568F0">
              <w:rPr>
                <w:i/>
                <w:color w:val="000000" w:themeColor="text1"/>
                <w:sz w:val="22"/>
                <w:szCs w:val="22"/>
              </w:rPr>
              <w:t xml:space="preserve"> </w:t>
            </w:r>
            <w:hyperlink r:id="rId8" w:history="1">
              <w:r w:rsidRPr="00E12678">
                <w:rPr>
                  <w:rStyle w:val="a4"/>
                  <w:i/>
                  <w:sz w:val="22"/>
                  <w:szCs w:val="22"/>
                  <w:lang w:val="en-US"/>
                </w:rPr>
                <w:t>vaskov</w:t>
              </w:r>
              <w:r w:rsidRPr="00E12678">
                <w:rPr>
                  <w:rStyle w:val="a4"/>
                  <w:i/>
                  <w:sz w:val="22"/>
                  <w:szCs w:val="22"/>
                </w:rPr>
                <w:t>@</w:t>
              </w:r>
              <w:r w:rsidRPr="00E12678">
                <w:rPr>
                  <w:rStyle w:val="a4"/>
                  <w:i/>
                  <w:sz w:val="22"/>
                  <w:szCs w:val="22"/>
                  <w:lang w:val="en-US"/>
                </w:rPr>
                <w:t>ukr</w:t>
              </w:r>
              <w:r w:rsidRPr="00E12678">
                <w:rPr>
                  <w:rStyle w:val="a4"/>
                  <w:i/>
                  <w:sz w:val="22"/>
                  <w:szCs w:val="22"/>
                </w:rPr>
                <w:t>.</w:t>
              </w:r>
              <w:r w:rsidRPr="00E12678">
                <w:rPr>
                  <w:rStyle w:val="a4"/>
                  <w:i/>
                  <w:sz w:val="22"/>
                  <w:szCs w:val="22"/>
                  <w:lang w:val="en-US"/>
                </w:rPr>
                <w:t>net</w:t>
              </w:r>
            </w:hyperlink>
            <w:r w:rsidRPr="008568F0">
              <w:rPr>
                <w:i/>
                <w:color w:val="000000" w:themeColor="text1"/>
                <w:sz w:val="22"/>
                <w:szCs w:val="22"/>
              </w:rPr>
              <w:t xml:space="preserve"> </w:t>
            </w:r>
          </w:p>
          <w:p w:rsidR="00882015" w:rsidRPr="008568F0" w:rsidRDefault="00882015" w:rsidP="0015319A">
            <w:pPr>
              <w:spacing w:before="20" w:after="20"/>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Pr>
                <w:i/>
                <w:color w:val="000000" w:themeColor="text1"/>
                <w:sz w:val="22"/>
                <w:szCs w:val="22"/>
                <w:lang w:val="en-US"/>
              </w:rPr>
              <w:t>C</w:t>
            </w:r>
            <w:r w:rsidRPr="008568F0">
              <w:rPr>
                <w:color w:val="000000" w:themeColor="text1"/>
                <w:sz w:val="22"/>
                <w:szCs w:val="22"/>
              </w:rPr>
              <w:t>емінарські:  відсутні</w:t>
            </w:r>
          </w:p>
          <w:p w:rsidR="00882015" w:rsidRPr="008568F0" w:rsidRDefault="00882015" w:rsidP="0015319A">
            <w:pPr>
              <w:spacing w:before="20" w:after="20"/>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8568F0">
              <w:rPr>
                <w:color w:val="000000" w:themeColor="text1"/>
                <w:sz w:val="22"/>
                <w:szCs w:val="22"/>
              </w:rPr>
              <w:t xml:space="preserve">Лабораторні: </w:t>
            </w:r>
            <w:r>
              <w:rPr>
                <w:i/>
                <w:color w:val="000000" w:themeColor="text1"/>
                <w:sz w:val="22"/>
                <w:szCs w:val="22"/>
              </w:rPr>
              <w:t xml:space="preserve">Ковальов Василь Анатолійович </w:t>
            </w:r>
            <w:r w:rsidRPr="008568F0">
              <w:rPr>
                <w:i/>
                <w:color w:val="000000" w:themeColor="text1"/>
                <w:sz w:val="22"/>
                <w:szCs w:val="22"/>
              </w:rPr>
              <w:t xml:space="preserve"> </w:t>
            </w:r>
          </w:p>
        </w:tc>
      </w:tr>
      <w:tr w:rsidR="00882015" w:rsidRPr="007E554C" w:rsidTr="0015319A">
        <w:tc>
          <w:tcPr>
            <w:cnfStyle w:val="001000000000" w:firstRow="0" w:lastRow="0" w:firstColumn="1" w:lastColumn="0" w:oddVBand="0" w:evenVBand="0" w:oddHBand="0" w:evenHBand="0" w:firstRowFirstColumn="0" w:firstRowLastColumn="0" w:lastRowFirstColumn="0" w:lastRowLastColumn="0"/>
            <w:tcW w:w="2694" w:type="dxa"/>
          </w:tcPr>
          <w:p w:rsidR="00882015" w:rsidRPr="008568F0" w:rsidRDefault="00882015" w:rsidP="0015319A">
            <w:pPr>
              <w:spacing w:before="20" w:after="20"/>
              <w:rPr>
                <w:color w:val="000000" w:themeColor="text1"/>
                <w:sz w:val="22"/>
                <w:szCs w:val="22"/>
              </w:rPr>
            </w:pPr>
            <w:r w:rsidRPr="008568F0">
              <w:rPr>
                <w:color w:val="000000" w:themeColor="text1"/>
                <w:sz w:val="22"/>
                <w:szCs w:val="22"/>
              </w:rPr>
              <w:t>Розміщення курсу</w:t>
            </w:r>
          </w:p>
        </w:tc>
        <w:tc>
          <w:tcPr>
            <w:tcW w:w="7512" w:type="dxa"/>
          </w:tcPr>
          <w:p w:rsidR="00882015" w:rsidRPr="00882015" w:rsidRDefault="007E554C" w:rsidP="0015319A">
            <w:pPr>
              <w:pStyle w:val="HTML"/>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9" w:history="1">
              <w:r w:rsidR="00882015" w:rsidRPr="00882015">
                <w:rPr>
                  <w:rStyle w:val="a4"/>
                  <w:rFonts w:ascii="Times New Roman" w:hAnsi="Times New Roman" w:cs="Times New Roman"/>
                  <w:sz w:val="24"/>
                  <w:szCs w:val="24"/>
                </w:rPr>
                <w:t>https://campus.kpi.ua/tutor/index.php?mode=plans</w:t>
              </w:r>
            </w:hyperlink>
          </w:p>
          <w:p w:rsidR="00882015" w:rsidRPr="00882015" w:rsidRDefault="007E554C" w:rsidP="0015319A">
            <w:pPr>
              <w:pStyle w:val="HTML"/>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hyperlink r:id="rId10" w:history="1">
              <w:r w:rsidR="00882015" w:rsidRPr="00882015">
                <w:rPr>
                  <w:rStyle w:val="a4"/>
                  <w:rFonts w:ascii="Times New Roman" w:hAnsi="Times New Roman" w:cs="Times New Roman"/>
                  <w:sz w:val="24"/>
                  <w:szCs w:val="24"/>
                </w:rPr>
                <w:t>https://campus.kpi.ua/tutor/index.php?mode=mob&amp;show&amp;irid=185003</w:t>
              </w:r>
            </w:hyperlink>
          </w:p>
          <w:p w:rsidR="00882015" w:rsidRPr="00882015" w:rsidRDefault="00882015" w:rsidP="0015319A">
            <w:pPr>
              <w:pStyle w:val="HTML"/>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82015">
              <w:rPr>
                <w:rFonts w:ascii="Times New Roman" w:hAnsi="Times New Roman" w:cs="Times New Roman"/>
                <w:color w:val="000000" w:themeColor="text1"/>
                <w:sz w:val="24"/>
                <w:szCs w:val="24"/>
                <w:lang w:val="en-US"/>
              </w:rPr>
              <w:t>h</w:t>
            </w:r>
            <w:hyperlink r:id="rId11" w:tgtFrame="_blank" w:history="1">
              <w:r w:rsidRPr="00882015">
                <w:rPr>
                  <w:rStyle w:val="a4"/>
                  <w:rFonts w:ascii="Times New Roman" w:hAnsi="Times New Roman" w:cs="Times New Roman"/>
                  <w:color w:val="000000" w:themeColor="text1"/>
                  <w:sz w:val="24"/>
                  <w:szCs w:val="24"/>
                </w:rPr>
                <w:t>ttps://campus.kpi.ua/tutor/index.php?mode=mob&amp;show&amp;irid=184456</w:t>
              </w:r>
            </w:hyperlink>
            <w:r w:rsidRPr="00882015">
              <w:rPr>
                <w:rStyle w:val="a4"/>
                <w:rFonts w:ascii="Times New Roman" w:hAnsi="Times New Roman" w:cs="Times New Roman"/>
                <w:color w:val="000000" w:themeColor="text1"/>
                <w:sz w:val="24"/>
                <w:szCs w:val="24"/>
              </w:rPr>
              <w:t xml:space="preserve"> </w:t>
            </w:r>
          </w:p>
        </w:tc>
      </w:tr>
    </w:tbl>
    <w:p w:rsidR="006018D5" w:rsidRPr="007E554C" w:rsidRDefault="006018D5" w:rsidP="00C25D12">
      <w:pPr>
        <w:jc w:val="both"/>
        <w:rPr>
          <w:b/>
          <w:sz w:val="24"/>
          <w:szCs w:val="24"/>
          <w:lang w:val="en-US"/>
        </w:rPr>
      </w:pPr>
    </w:p>
    <w:p w:rsidR="00241105" w:rsidRPr="00C25D12" w:rsidRDefault="00E777C7" w:rsidP="00C25D12">
      <w:pPr>
        <w:jc w:val="both"/>
        <w:rPr>
          <w:b/>
          <w:sz w:val="24"/>
          <w:szCs w:val="24"/>
        </w:rPr>
      </w:pPr>
      <w:r w:rsidRPr="00C25D12">
        <w:rPr>
          <w:b/>
          <w:sz w:val="24"/>
          <w:szCs w:val="24"/>
        </w:rPr>
        <w:t xml:space="preserve">Програма навчальної дисципліни </w:t>
      </w:r>
    </w:p>
    <w:p w:rsidR="00241105" w:rsidRPr="00C25D12" w:rsidRDefault="00E777C7" w:rsidP="00C25D12">
      <w:pPr>
        <w:pStyle w:val="a0"/>
        <w:numPr>
          <w:ilvl w:val="0"/>
          <w:numId w:val="1"/>
        </w:numPr>
        <w:jc w:val="both"/>
        <w:rPr>
          <w:sz w:val="24"/>
          <w:szCs w:val="24"/>
        </w:rPr>
      </w:pPr>
      <w:r w:rsidRPr="00C25D12">
        <w:rPr>
          <w:sz w:val="24"/>
          <w:szCs w:val="24"/>
        </w:rPr>
        <w:t xml:space="preserve">Опис навчальної дисципліни, її мета, предмет вивчання та результати навчання </w:t>
      </w:r>
    </w:p>
    <w:p w:rsidR="00241105" w:rsidRPr="00C25D12" w:rsidRDefault="00E777C7" w:rsidP="00C25D12">
      <w:pPr>
        <w:ind w:left="360"/>
        <w:jc w:val="both"/>
        <w:rPr>
          <w:sz w:val="24"/>
          <w:szCs w:val="24"/>
        </w:rPr>
      </w:pPr>
      <w:r w:rsidRPr="00C25D12">
        <w:rPr>
          <w:sz w:val="24"/>
          <w:szCs w:val="24"/>
        </w:rPr>
        <w:t xml:space="preserve">Програма навчальної дисципліни «Робототехніка логістичних систем» (далі РЛС) складена відповідно до освітньо-професійної програми підготовки бакалавра з галузі знань 13 «Механічна інженерія» за спеціальністю 131 «Прикладна механіка». </w:t>
      </w:r>
    </w:p>
    <w:p w:rsidR="00241105" w:rsidRPr="00C25D12" w:rsidRDefault="00E777C7" w:rsidP="00C25D12">
      <w:pPr>
        <w:ind w:left="360"/>
        <w:jc w:val="both"/>
        <w:rPr>
          <w:sz w:val="24"/>
          <w:szCs w:val="24"/>
        </w:rPr>
      </w:pPr>
      <w:r w:rsidRPr="00C25D12">
        <w:rPr>
          <w:b/>
          <w:sz w:val="24"/>
          <w:szCs w:val="24"/>
        </w:rPr>
        <w:t>Метою навчальної дисципліни</w:t>
      </w:r>
      <w:r w:rsidRPr="00C25D12">
        <w:rPr>
          <w:sz w:val="24"/>
          <w:szCs w:val="24"/>
        </w:rPr>
        <w:t xml:space="preserve"> є формування у студентів здатностей: Проектування, розробка, побудова, експлуатацією та використанням роботів, а також комп'ютерних систем для їх контролю, сенсорного (на основі вихідних сигналів давачів) зворотного зв'язку і обробки інформації автоматизованих технічних систем (роботів). Різновиди роботів і маніпуляторів логістичних систем, схематичні та конструктивні рішення кінематичні схеми промислових роботів, розрахунок кінематики промислових роботів, основні алгоритми та програми при програмуванні роботів. </w:t>
      </w:r>
    </w:p>
    <w:p w:rsidR="00241105" w:rsidRPr="00C25D12" w:rsidRDefault="00E777C7" w:rsidP="00C25D12">
      <w:pPr>
        <w:ind w:left="360"/>
        <w:jc w:val="both"/>
        <w:rPr>
          <w:sz w:val="24"/>
          <w:szCs w:val="24"/>
        </w:rPr>
      </w:pPr>
      <w:r w:rsidRPr="00C25D12">
        <w:rPr>
          <w:b/>
          <w:sz w:val="24"/>
          <w:szCs w:val="24"/>
        </w:rPr>
        <w:t xml:space="preserve">Предметом навчальної дисципліни </w:t>
      </w:r>
      <w:r w:rsidRPr="00C25D12">
        <w:rPr>
          <w:sz w:val="24"/>
          <w:szCs w:val="24"/>
        </w:rPr>
        <w:t xml:space="preserve">є: основні поняття та характеристики систем робототехніки та логістики з врахуванням режимів та умов їх експлуатації; уміння підвищувати ступінь та якість існуючих об’єктів шляхом модернізації робототехнічних систем. Отримати знання і навички в області проектування, виготовлення і транспортування складних технічних систем. </w:t>
      </w:r>
    </w:p>
    <w:p w:rsidR="00241105" w:rsidRPr="00C25D12" w:rsidRDefault="00241105" w:rsidP="00C25D12">
      <w:pPr>
        <w:ind w:left="360"/>
        <w:jc w:val="both"/>
        <w:rPr>
          <w:sz w:val="24"/>
          <w:szCs w:val="24"/>
        </w:rPr>
      </w:pPr>
    </w:p>
    <w:p w:rsidR="00241105" w:rsidRPr="00C25D12" w:rsidRDefault="00E777C7" w:rsidP="00C25D12">
      <w:pPr>
        <w:ind w:left="360"/>
        <w:jc w:val="both"/>
        <w:rPr>
          <w:b/>
          <w:sz w:val="24"/>
          <w:szCs w:val="24"/>
        </w:rPr>
      </w:pPr>
      <w:r w:rsidRPr="00C25D12">
        <w:rPr>
          <w:b/>
          <w:sz w:val="24"/>
          <w:szCs w:val="24"/>
        </w:rPr>
        <w:t xml:space="preserve">Програмні результати </w:t>
      </w:r>
      <w:proofErr w:type="gramStart"/>
      <w:r w:rsidRPr="00C25D12">
        <w:rPr>
          <w:b/>
          <w:sz w:val="24"/>
          <w:szCs w:val="24"/>
        </w:rPr>
        <w:t>навчання :</w:t>
      </w:r>
      <w:proofErr w:type="gramEnd"/>
      <w:r w:rsidRPr="00C25D12">
        <w:rPr>
          <w:b/>
          <w:sz w:val="24"/>
          <w:szCs w:val="24"/>
        </w:rPr>
        <w:t xml:space="preserve"> </w:t>
      </w:r>
    </w:p>
    <w:p w:rsidR="007B3248" w:rsidRPr="00C25D12" w:rsidRDefault="00E777C7" w:rsidP="00C25D12">
      <w:pPr>
        <w:ind w:left="360"/>
        <w:jc w:val="both"/>
        <w:rPr>
          <w:sz w:val="24"/>
          <w:szCs w:val="24"/>
        </w:rPr>
      </w:pPr>
      <w:r w:rsidRPr="00C25D12">
        <w:rPr>
          <w:b/>
          <w:sz w:val="24"/>
          <w:szCs w:val="24"/>
        </w:rPr>
        <w:t>Компетенції, що посилюються вибірковою дисципліною:</w:t>
      </w:r>
      <w:r w:rsidRPr="00C25D12">
        <w:rPr>
          <w:sz w:val="24"/>
          <w:szCs w:val="24"/>
        </w:rPr>
        <w:t xml:space="preserve"> Здатність обирати раціональні підходи і технічні засоби до автоматизації технічних об’єктів та систем, машин та механізмів засобами механіки, гідропневмоавтоматики, електромеханіки, мехатроніки і робототехніки, створювати конкурентоспроможні технічні об’єкти, застосовувати критерії для оцінки їх функціональної, експлуатаційної, енергетичної та загальної ефективності. </w:t>
      </w:r>
    </w:p>
    <w:p w:rsidR="007B3248" w:rsidRPr="00C25D12" w:rsidRDefault="00E777C7" w:rsidP="00C25D12">
      <w:pPr>
        <w:ind w:left="360"/>
        <w:jc w:val="both"/>
        <w:rPr>
          <w:sz w:val="24"/>
          <w:szCs w:val="24"/>
        </w:rPr>
      </w:pPr>
      <w:r w:rsidRPr="00C25D12">
        <w:rPr>
          <w:b/>
          <w:sz w:val="24"/>
          <w:szCs w:val="24"/>
        </w:rPr>
        <w:t>Знання:</w:t>
      </w:r>
      <w:r w:rsidRPr="00C25D12">
        <w:rPr>
          <w:sz w:val="24"/>
          <w:szCs w:val="24"/>
        </w:rPr>
        <w:t xml:space="preserve"> основ математичного моделювання робототехнічних логістичних систем та модулів; теоретичних положень підходів до математичного моделювання фізично різнорідних систем і процесів; основних понять, методів та механізмів (етапів) побудови математичних моделей; </w:t>
      </w:r>
    </w:p>
    <w:p w:rsidR="007B3248" w:rsidRPr="00C25D12" w:rsidRDefault="00E777C7" w:rsidP="00C25D12">
      <w:pPr>
        <w:ind w:left="360"/>
        <w:jc w:val="both"/>
        <w:rPr>
          <w:sz w:val="24"/>
          <w:szCs w:val="24"/>
        </w:rPr>
      </w:pPr>
      <w:r w:rsidRPr="00C25D12">
        <w:rPr>
          <w:b/>
          <w:sz w:val="24"/>
          <w:szCs w:val="24"/>
        </w:rPr>
        <w:t>Уміння:</w:t>
      </w:r>
      <w:r w:rsidRPr="00C25D12">
        <w:rPr>
          <w:sz w:val="24"/>
          <w:szCs w:val="24"/>
        </w:rPr>
        <w:t xml:space="preserve"> Будувати, розробляти, тестувати та досліджувати математичні моделі систем робототехніки та логістики з врахуванням режимів та умов їх експлуатації; уміння підвищувати ступінь та якість існуючих об’єктів шляхом модернізації робототехнічних систем. Отримати знання і навички в області проектування, виготовлення і транспортування складних технічних систем. Вивчити методи економічно-математичного моделювання логістичних систем. </w:t>
      </w:r>
    </w:p>
    <w:p w:rsidR="007B3248" w:rsidRPr="00C25D12" w:rsidRDefault="00E777C7" w:rsidP="00C25D12">
      <w:pPr>
        <w:ind w:left="360"/>
        <w:jc w:val="both"/>
        <w:rPr>
          <w:sz w:val="24"/>
          <w:szCs w:val="24"/>
        </w:rPr>
      </w:pPr>
      <w:r w:rsidRPr="00C25D12">
        <w:rPr>
          <w:b/>
          <w:sz w:val="24"/>
          <w:szCs w:val="24"/>
        </w:rPr>
        <w:t>Досвід:</w:t>
      </w:r>
      <w:r w:rsidRPr="00C25D12">
        <w:rPr>
          <w:sz w:val="24"/>
          <w:szCs w:val="24"/>
        </w:rPr>
        <w:t xml:space="preserve"> будувати, розробляти, тестувати та досліджувати схемотехнічні, компютерні та математичні моделі робототехнічних логістичних систем та їх елементів. </w:t>
      </w:r>
    </w:p>
    <w:p w:rsidR="007B3248" w:rsidRPr="00C25D12" w:rsidRDefault="00E777C7" w:rsidP="00C25D12">
      <w:pPr>
        <w:pStyle w:val="a0"/>
        <w:numPr>
          <w:ilvl w:val="0"/>
          <w:numId w:val="1"/>
        </w:numPr>
        <w:jc w:val="both"/>
        <w:rPr>
          <w:b/>
          <w:sz w:val="24"/>
          <w:szCs w:val="24"/>
        </w:rPr>
      </w:pPr>
      <w:r w:rsidRPr="00C25D12">
        <w:rPr>
          <w:b/>
          <w:sz w:val="24"/>
          <w:szCs w:val="24"/>
        </w:rPr>
        <w:t xml:space="preserve">Пререквізити та постреквізити дисципліни </w:t>
      </w:r>
    </w:p>
    <w:p w:rsidR="007B3248" w:rsidRPr="00C25D12" w:rsidRDefault="00E777C7" w:rsidP="00C25D12">
      <w:pPr>
        <w:pStyle w:val="a0"/>
        <w:jc w:val="both"/>
        <w:rPr>
          <w:sz w:val="24"/>
          <w:szCs w:val="24"/>
        </w:rPr>
      </w:pPr>
      <w:r w:rsidRPr="00C25D12">
        <w:rPr>
          <w:sz w:val="24"/>
          <w:szCs w:val="24"/>
        </w:rPr>
        <w:t xml:space="preserve">Необхідне попереднє успішне оволодіння знаннями та уміннями, набутими при вивченні дисциплін «Промислові технології і основи інженерної логістики», «Вантажопідіймальні машини», «Основи теорії автоматичного управління», «ТММ», «Деталі машин», «Гідропривод підйомнотранспортних машин». Результати вивчення дисципліни </w:t>
      </w:r>
      <w:r w:rsidRPr="00C25D12">
        <w:rPr>
          <w:b/>
          <w:sz w:val="24"/>
          <w:szCs w:val="24"/>
        </w:rPr>
        <w:t>«Робототехніка логістичних систем»</w:t>
      </w:r>
      <w:r w:rsidRPr="00C25D12">
        <w:rPr>
          <w:sz w:val="24"/>
          <w:szCs w:val="24"/>
        </w:rPr>
        <w:t xml:space="preserve"> є корисними для засвоєння дисциплін: «Виробнича і зббутова логістика», «Транспортна і складська логістика», «Проектування агрегатів автоматизованих механічних систем». </w:t>
      </w:r>
    </w:p>
    <w:p w:rsidR="007B3248" w:rsidRPr="00C25D12" w:rsidRDefault="00E777C7" w:rsidP="00C25D12">
      <w:pPr>
        <w:jc w:val="both"/>
        <w:rPr>
          <w:b/>
          <w:sz w:val="24"/>
          <w:szCs w:val="24"/>
        </w:rPr>
      </w:pPr>
      <w:r w:rsidRPr="00C25D12">
        <w:rPr>
          <w:b/>
          <w:sz w:val="24"/>
          <w:szCs w:val="24"/>
        </w:rPr>
        <w:t xml:space="preserve">3. Зміст навчальної дисципліни </w:t>
      </w:r>
    </w:p>
    <w:p w:rsidR="007B3248" w:rsidRPr="00C25D12" w:rsidRDefault="00E777C7" w:rsidP="00C25D12">
      <w:pPr>
        <w:jc w:val="both"/>
        <w:rPr>
          <w:sz w:val="24"/>
          <w:szCs w:val="24"/>
        </w:rPr>
      </w:pPr>
      <w:r w:rsidRPr="00C25D12">
        <w:rPr>
          <w:sz w:val="24"/>
          <w:szCs w:val="24"/>
        </w:rPr>
        <w:t xml:space="preserve">1. Основи робототехнічних логістичних систем. Основні поняття робототехнічних логістичних систем. </w:t>
      </w:r>
    </w:p>
    <w:p w:rsidR="007B3248" w:rsidRPr="00C25D12" w:rsidRDefault="00E777C7" w:rsidP="00C25D12">
      <w:pPr>
        <w:jc w:val="both"/>
        <w:rPr>
          <w:sz w:val="24"/>
          <w:szCs w:val="24"/>
        </w:rPr>
      </w:pPr>
      <w:r w:rsidRPr="00C25D12">
        <w:rPr>
          <w:sz w:val="24"/>
          <w:szCs w:val="24"/>
        </w:rPr>
        <w:t xml:space="preserve">2. Класифікація промислових роботів поняття робототехнічних логістичних систем. </w:t>
      </w:r>
    </w:p>
    <w:p w:rsidR="007B3248" w:rsidRPr="00C25D12" w:rsidRDefault="00E777C7" w:rsidP="00C25D12">
      <w:pPr>
        <w:jc w:val="both"/>
        <w:rPr>
          <w:sz w:val="24"/>
          <w:szCs w:val="24"/>
        </w:rPr>
      </w:pPr>
      <w:r w:rsidRPr="00C25D12">
        <w:rPr>
          <w:sz w:val="24"/>
          <w:szCs w:val="24"/>
        </w:rPr>
        <w:t>3. Приклади та схемні рішення маніпуляторів та роботів логістичних систем.</w:t>
      </w:r>
    </w:p>
    <w:p w:rsidR="007B3248" w:rsidRPr="00C25D12" w:rsidRDefault="00E777C7" w:rsidP="00C25D12">
      <w:pPr>
        <w:jc w:val="both"/>
        <w:rPr>
          <w:sz w:val="24"/>
          <w:szCs w:val="24"/>
        </w:rPr>
      </w:pPr>
      <w:r w:rsidRPr="00C25D12">
        <w:rPr>
          <w:sz w:val="24"/>
          <w:szCs w:val="24"/>
        </w:rPr>
        <w:t xml:space="preserve">4. Кінематичні схеми промислових роботів. </w:t>
      </w:r>
    </w:p>
    <w:p w:rsidR="007B3248" w:rsidRPr="00C25D12" w:rsidRDefault="00E777C7" w:rsidP="00C25D12">
      <w:pPr>
        <w:jc w:val="both"/>
        <w:rPr>
          <w:sz w:val="24"/>
          <w:szCs w:val="24"/>
        </w:rPr>
      </w:pPr>
      <w:r w:rsidRPr="00C25D12">
        <w:rPr>
          <w:sz w:val="24"/>
          <w:szCs w:val="24"/>
        </w:rPr>
        <w:t xml:space="preserve">5. Основні поняття і визначення кінематики робототехнічних логістичних систем. </w:t>
      </w:r>
    </w:p>
    <w:p w:rsidR="007B3248" w:rsidRPr="00C25D12" w:rsidRDefault="00E777C7" w:rsidP="00C25D12">
      <w:pPr>
        <w:jc w:val="both"/>
        <w:rPr>
          <w:sz w:val="24"/>
          <w:szCs w:val="24"/>
        </w:rPr>
      </w:pPr>
      <w:r w:rsidRPr="00C25D12">
        <w:rPr>
          <w:sz w:val="24"/>
          <w:szCs w:val="24"/>
        </w:rPr>
        <w:t xml:space="preserve">6. Робочі зони та показники якості кінематичних схем робототехнічних логістичних систем. </w:t>
      </w:r>
    </w:p>
    <w:p w:rsidR="007B3248" w:rsidRPr="00C25D12" w:rsidRDefault="00E777C7" w:rsidP="00C25D12">
      <w:pPr>
        <w:jc w:val="both"/>
        <w:rPr>
          <w:sz w:val="24"/>
          <w:szCs w:val="24"/>
        </w:rPr>
      </w:pPr>
      <w:r w:rsidRPr="00C25D12">
        <w:rPr>
          <w:sz w:val="24"/>
          <w:szCs w:val="24"/>
        </w:rPr>
        <w:t xml:space="preserve">7. Стандартні завдання для робототехнічних логістичних систем. </w:t>
      </w:r>
    </w:p>
    <w:p w:rsidR="007B3248" w:rsidRPr="00C25D12" w:rsidRDefault="00E777C7" w:rsidP="00C25D12">
      <w:pPr>
        <w:jc w:val="both"/>
        <w:rPr>
          <w:sz w:val="24"/>
          <w:szCs w:val="24"/>
        </w:rPr>
      </w:pPr>
      <w:r w:rsidRPr="00C25D12">
        <w:rPr>
          <w:sz w:val="24"/>
          <w:szCs w:val="24"/>
        </w:rPr>
        <w:t xml:space="preserve">8. Класифікація робототехнічних логістичних систем. </w:t>
      </w:r>
    </w:p>
    <w:p w:rsidR="007B3248" w:rsidRPr="00C25D12" w:rsidRDefault="00E777C7" w:rsidP="00C25D12">
      <w:pPr>
        <w:jc w:val="both"/>
        <w:rPr>
          <w:sz w:val="24"/>
          <w:szCs w:val="24"/>
        </w:rPr>
      </w:pPr>
      <w:r w:rsidRPr="00C25D12">
        <w:rPr>
          <w:sz w:val="24"/>
          <w:szCs w:val="24"/>
        </w:rPr>
        <w:lastRenderedPageBreak/>
        <w:t xml:space="preserve">9. Захоплювачі робототехнічних логістичних систем. Технічні вимоги до робототехнічних логістичних систем. </w:t>
      </w:r>
    </w:p>
    <w:p w:rsidR="007B3248" w:rsidRPr="00C25D12" w:rsidRDefault="00E777C7" w:rsidP="00C25D12">
      <w:pPr>
        <w:jc w:val="both"/>
        <w:rPr>
          <w:sz w:val="24"/>
          <w:szCs w:val="24"/>
        </w:rPr>
      </w:pPr>
      <w:r w:rsidRPr="00C25D12">
        <w:rPr>
          <w:sz w:val="24"/>
          <w:szCs w:val="24"/>
        </w:rPr>
        <w:t>10. Сенсори робототехнічних логістичних систем. Прив</w:t>
      </w:r>
      <w:r w:rsidR="00C25D12">
        <w:rPr>
          <w:sz w:val="24"/>
          <w:szCs w:val="24"/>
          <w:lang w:val="uk-UA"/>
        </w:rPr>
        <w:t>о</w:t>
      </w:r>
      <w:r w:rsidRPr="00C25D12">
        <w:rPr>
          <w:sz w:val="24"/>
          <w:szCs w:val="24"/>
        </w:rPr>
        <w:t xml:space="preserve">д промислових роботів. </w:t>
      </w:r>
    </w:p>
    <w:p w:rsidR="007B3248" w:rsidRPr="00C25D12" w:rsidRDefault="00E777C7" w:rsidP="00C25D12">
      <w:pPr>
        <w:jc w:val="both"/>
        <w:rPr>
          <w:sz w:val="24"/>
          <w:szCs w:val="24"/>
        </w:rPr>
      </w:pPr>
      <w:r w:rsidRPr="00C25D12">
        <w:rPr>
          <w:sz w:val="24"/>
          <w:szCs w:val="24"/>
        </w:rPr>
        <w:t xml:space="preserve">11. Розрахунок кінематики промислових роботів. </w:t>
      </w:r>
    </w:p>
    <w:p w:rsidR="007B3248" w:rsidRPr="00C25D12" w:rsidRDefault="00E777C7" w:rsidP="00C25D12">
      <w:pPr>
        <w:jc w:val="both"/>
        <w:rPr>
          <w:sz w:val="24"/>
          <w:szCs w:val="24"/>
        </w:rPr>
      </w:pPr>
      <w:r w:rsidRPr="00C25D12">
        <w:rPr>
          <w:sz w:val="24"/>
          <w:szCs w:val="24"/>
        </w:rPr>
        <w:t xml:space="preserve">12. Методи розрахунку кінематики промислових роботів. Команди циклової системи керування. </w:t>
      </w:r>
    </w:p>
    <w:p w:rsidR="007B3248" w:rsidRPr="00C25D12" w:rsidRDefault="00E777C7" w:rsidP="00C25D12">
      <w:pPr>
        <w:jc w:val="both"/>
        <w:rPr>
          <w:sz w:val="24"/>
          <w:szCs w:val="24"/>
        </w:rPr>
      </w:pPr>
      <w:r w:rsidRPr="00C25D12">
        <w:rPr>
          <w:sz w:val="24"/>
          <w:szCs w:val="24"/>
        </w:rPr>
        <w:t xml:space="preserve">13. Розв’язання прямої та оберненої задачі кінематики. Приклад розрахунку кінематики промислового робота. Системи керування промислових роботів </w:t>
      </w:r>
    </w:p>
    <w:p w:rsidR="007B3248" w:rsidRPr="00C25D12" w:rsidRDefault="00E777C7" w:rsidP="00C25D12">
      <w:pPr>
        <w:jc w:val="both"/>
        <w:rPr>
          <w:sz w:val="24"/>
          <w:szCs w:val="24"/>
        </w:rPr>
      </w:pPr>
      <w:r w:rsidRPr="00C25D12">
        <w:rPr>
          <w:sz w:val="24"/>
          <w:szCs w:val="24"/>
        </w:rPr>
        <w:t xml:space="preserve">14. Програмний емулятор робототехнічних логістичних систем. </w:t>
      </w:r>
    </w:p>
    <w:p w:rsidR="007B3248" w:rsidRPr="00C25D12" w:rsidRDefault="00E777C7" w:rsidP="00C25D12">
      <w:pPr>
        <w:jc w:val="both"/>
        <w:rPr>
          <w:sz w:val="24"/>
          <w:szCs w:val="24"/>
        </w:rPr>
      </w:pPr>
      <w:r w:rsidRPr="00C25D12">
        <w:rPr>
          <w:sz w:val="24"/>
          <w:szCs w:val="24"/>
        </w:rPr>
        <w:t xml:space="preserve">15. Структура програмного емулятора робототехнічних логістичних систем. </w:t>
      </w:r>
    </w:p>
    <w:p w:rsidR="007B3248" w:rsidRPr="00C25D12" w:rsidRDefault="00E777C7" w:rsidP="00C25D12">
      <w:pPr>
        <w:jc w:val="both"/>
        <w:rPr>
          <w:sz w:val="24"/>
          <w:szCs w:val="24"/>
        </w:rPr>
      </w:pPr>
      <w:r w:rsidRPr="00C25D12">
        <w:rPr>
          <w:sz w:val="24"/>
          <w:szCs w:val="24"/>
        </w:rPr>
        <w:t xml:space="preserve">16. Інтерфейс програмного емулятора робототехнічних логістичних </w:t>
      </w:r>
      <w:proofErr w:type="gramStart"/>
      <w:r w:rsidRPr="00C25D12">
        <w:rPr>
          <w:sz w:val="24"/>
          <w:szCs w:val="24"/>
        </w:rPr>
        <w:t>систем..</w:t>
      </w:r>
      <w:proofErr w:type="gramEnd"/>
      <w:r w:rsidRPr="00C25D12">
        <w:rPr>
          <w:sz w:val="24"/>
          <w:szCs w:val="24"/>
        </w:rPr>
        <w:t xml:space="preserve"> </w:t>
      </w:r>
    </w:p>
    <w:p w:rsidR="007B3248" w:rsidRPr="00C25D12" w:rsidRDefault="00E777C7" w:rsidP="00C25D12">
      <w:pPr>
        <w:jc w:val="both"/>
        <w:rPr>
          <w:sz w:val="24"/>
          <w:szCs w:val="24"/>
        </w:rPr>
      </w:pPr>
      <w:r w:rsidRPr="00C25D12">
        <w:rPr>
          <w:sz w:val="24"/>
          <w:szCs w:val="24"/>
        </w:rPr>
        <w:t xml:space="preserve">17. Принцип складання базових схем робототехнічних логістичних систем. </w:t>
      </w:r>
    </w:p>
    <w:p w:rsidR="007B3248" w:rsidRPr="00C25D12" w:rsidRDefault="00E777C7" w:rsidP="00C25D12">
      <w:pPr>
        <w:jc w:val="both"/>
        <w:rPr>
          <w:sz w:val="24"/>
          <w:szCs w:val="24"/>
        </w:rPr>
      </w:pPr>
      <w:r w:rsidRPr="00C25D12">
        <w:rPr>
          <w:sz w:val="24"/>
          <w:szCs w:val="24"/>
        </w:rPr>
        <w:t xml:space="preserve">18. Особливості роботи програмного емулятора робототехнічних логістичних систем. </w:t>
      </w:r>
    </w:p>
    <w:p w:rsidR="007B3248" w:rsidRPr="00C25D12" w:rsidRDefault="00E777C7" w:rsidP="00C25D12">
      <w:pPr>
        <w:jc w:val="both"/>
        <w:rPr>
          <w:b/>
          <w:sz w:val="24"/>
          <w:szCs w:val="24"/>
        </w:rPr>
      </w:pPr>
      <w:r w:rsidRPr="00C25D12">
        <w:rPr>
          <w:b/>
          <w:sz w:val="24"/>
          <w:szCs w:val="24"/>
        </w:rPr>
        <w:t xml:space="preserve">4. Навчальні матеріали та ресурси </w:t>
      </w:r>
    </w:p>
    <w:p w:rsidR="007B3248" w:rsidRPr="00C25D12" w:rsidRDefault="00E777C7" w:rsidP="00C25D12">
      <w:pPr>
        <w:jc w:val="both"/>
        <w:rPr>
          <w:b/>
          <w:sz w:val="24"/>
          <w:szCs w:val="24"/>
        </w:rPr>
      </w:pPr>
      <w:r w:rsidRPr="00C25D12">
        <w:rPr>
          <w:b/>
          <w:sz w:val="24"/>
          <w:szCs w:val="24"/>
        </w:rPr>
        <w:t xml:space="preserve">Основні інформаційні ресурси </w:t>
      </w:r>
    </w:p>
    <w:p w:rsidR="007B3248" w:rsidRPr="00C25D12" w:rsidRDefault="00E777C7" w:rsidP="00C25D12">
      <w:pPr>
        <w:jc w:val="both"/>
        <w:rPr>
          <w:sz w:val="24"/>
          <w:szCs w:val="24"/>
        </w:rPr>
      </w:pPr>
      <w:r w:rsidRPr="00C25D12">
        <w:rPr>
          <w:sz w:val="24"/>
          <w:szCs w:val="24"/>
        </w:rPr>
        <w:t xml:space="preserve">1. Яхно О.М. та інш. Прикладна гідроаеромеханіка і мехатроніка / Під ред. Яхна </w:t>
      </w:r>
      <w:proofErr w:type="gramStart"/>
      <w:r w:rsidRPr="00C25D12">
        <w:rPr>
          <w:sz w:val="24"/>
          <w:szCs w:val="24"/>
        </w:rPr>
        <w:t>О.М..-</w:t>
      </w:r>
      <w:proofErr w:type="gramEnd"/>
      <w:r w:rsidRPr="00C25D12">
        <w:rPr>
          <w:sz w:val="24"/>
          <w:szCs w:val="24"/>
        </w:rPr>
        <w:t xml:space="preserve"> Вінниця: ВНТУ , 2019.- 711 с. </w:t>
      </w:r>
    </w:p>
    <w:p w:rsidR="007B3248" w:rsidRPr="00C25D12" w:rsidRDefault="00E777C7" w:rsidP="00C25D12">
      <w:pPr>
        <w:jc w:val="both"/>
        <w:rPr>
          <w:sz w:val="24"/>
          <w:szCs w:val="24"/>
        </w:rPr>
      </w:pPr>
      <w:r w:rsidRPr="00C25D12">
        <w:rPr>
          <w:sz w:val="24"/>
          <w:szCs w:val="24"/>
        </w:rPr>
        <w:t xml:space="preserve">2. Робототехніка та мехатроніка: навч. посіб. / Л.І. Цвіркун, Г. </w:t>
      </w:r>
      <w:proofErr w:type="gramStart"/>
      <w:r w:rsidRPr="00C25D12">
        <w:rPr>
          <w:sz w:val="24"/>
          <w:szCs w:val="24"/>
        </w:rPr>
        <w:t>Грулер ;</w:t>
      </w:r>
      <w:proofErr w:type="gramEnd"/>
      <w:r w:rsidRPr="00C25D12">
        <w:rPr>
          <w:sz w:val="24"/>
          <w:szCs w:val="24"/>
        </w:rPr>
        <w:t xml:space="preserve"> під заг. ред. Л.І. Цвіркуна ; М-во освіти і науки України, Нац. гірн. ун-т. – 3-тє вид., переробл. і доповн. – Дніпро: НГУ, 2017. – 224 с. </w:t>
      </w:r>
    </w:p>
    <w:p w:rsidR="007B3248" w:rsidRPr="00C25D12" w:rsidRDefault="00E777C7" w:rsidP="00C25D12">
      <w:pPr>
        <w:jc w:val="both"/>
        <w:rPr>
          <w:sz w:val="24"/>
          <w:szCs w:val="24"/>
        </w:rPr>
      </w:pPr>
      <w:r w:rsidRPr="00C25D12">
        <w:rPr>
          <w:sz w:val="24"/>
          <w:szCs w:val="24"/>
        </w:rPr>
        <w:t xml:space="preserve">3. Гідроавтоматика та робототехніка: практикум: навч. посіб. для студ. спеціальності 131 «Прикладна механіка», за спеціалізаціями «Мехатронні і робототехнічні системи в машинобудуванні», «Гідропневмоавтоматика та гідравлічні і пневматичні машини» / КПІ ім. Ігоря </w:t>
      </w:r>
      <w:proofErr w:type="gramStart"/>
      <w:r w:rsidRPr="00C25D12">
        <w:rPr>
          <w:sz w:val="24"/>
          <w:szCs w:val="24"/>
        </w:rPr>
        <w:t>Сікорського ;</w:t>
      </w:r>
      <w:proofErr w:type="gramEnd"/>
      <w:r w:rsidRPr="00C25D12">
        <w:rPr>
          <w:sz w:val="24"/>
          <w:szCs w:val="24"/>
        </w:rPr>
        <w:t xml:space="preserve"> уклад.: Луговський О. Ф., Струтинський С.В., Гришко І.А., Семінська Н.В., Ночніченко І.В., Зілінський А.І. – Електронні текстові дані (1 файл: 3,33 Мбайт). – </w:t>
      </w:r>
      <w:proofErr w:type="gramStart"/>
      <w:r w:rsidRPr="00C25D12">
        <w:rPr>
          <w:sz w:val="24"/>
          <w:szCs w:val="24"/>
        </w:rPr>
        <w:t>Київ :</w:t>
      </w:r>
      <w:proofErr w:type="gramEnd"/>
      <w:r w:rsidRPr="00C25D12">
        <w:rPr>
          <w:sz w:val="24"/>
          <w:szCs w:val="24"/>
        </w:rPr>
        <w:t xml:space="preserve"> КПІ ім. Ігоря Сікорського, 2019. – 61 с. </w:t>
      </w:r>
    </w:p>
    <w:p w:rsidR="007B3248" w:rsidRPr="00C25D12" w:rsidRDefault="00E777C7" w:rsidP="00C25D12">
      <w:pPr>
        <w:jc w:val="both"/>
        <w:rPr>
          <w:sz w:val="24"/>
          <w:szCs w:val="24"/>
        </w:rPr>
      </w:pPr>
      <w:r w:rsidRPr="00C25D12">
        <w:rPr>
          <w:sz w:val="24"/>
          <w:szCs w:val="24"/>
        </w:rPr>
        <w:t xml:space="preserve">5. Яглінський В.П., Іоргачев Д.В. Моделювання динамічних процесів роботизованого виробництва. – Одеса: АстроПрінт, 2004. – 234 с. 47 </w:t>
      </w:r>
    </w:p>
    <w:p w:rsidR="007B3248" w:rsidRPr="00C25D12" w:rsidRDefault="00E777C7" w:rsidP="00C25D12">
      <w:pPr>
        <w:jc w:val="both"/>
        <w:rPr>
          <w:sz w:val="24"/>
          <w:szCs w:val="24"/>
        </w:rPr>
      </w:pPr>
      <w:r w:rsidRPr="00C25D12">
        <w:rPr>
          <w:sz w:val="24"/>
          <w:szCs w:val="24"/>
        </w:rPr>
        <w:t xml:space="preserve">Додаткові інформаційні ресурси </w:t>
      </w:r>
    </w:p>
    <w:p w:rsidR="007B3248" w:rsidRPr="00C25D12" w:rsidRDefault="00E777C7" w:rsidP="00C25D12">
      <w:pPr>
        <w:jc w:val="both"/>
        <w:rPr>
          <w:sz w:val="24"/>
          <w:szCs w:val="24"/>
        </w:rPr>
      </w:pPr>
      <w:r w:rsidRPr="00C25D12">
        <w:rPr>
          <w:sz w:val="24"/>
          <w:szCs w:val="24"/>
        </w:rPr>
        <w:t>1. Губарев О.П., Ганпанцурова О.С. “Дискретні системи керування гідропневмоавтоматики” (частина 4 Пропорційна гідравліка) Методичн і вказівки до лабораторних робіт, для студентів спеціальності "Гідравлічні і пневматичні машини</w:t>
      </w:r>
      <w:proofErr w:type="gramStart"/>
      <w:r w:rsidRPr="00C25D12">
        <w:rPr>
          <w:sz w:val="24"/>
          <w:szCs w:val="24"/>
        </w:rPr>
        <w:t>".-</w:t>
      </w:r>
      <w:proofErr w:type="gramEnd"/>
      <w:r w:rsidRPr="00C25D12">
        <w:rPr>
          <w:sz w:val="24"/>
          <w:szCs w:val="24"/>
        </w:rPr>
        <w:t xml:space="preserve"> Київ: НТУУ«КПІ».- Вид. Біла Церква: ВАТ “Білоцерківська друкарня</w:t>
      </w:r>
      <w:proofErr w:type="gramStart"/>
      <w:r w:rsidRPr="00C25D12">
        <w:rPr>
          <w:sz w:val="24"/>
          <w:szCs w:val="24"/>
        </w:rPr>
        <w:t>”.-</w:t>
      </w:r>
      <w:proofErr w:type="gramEnd"/>
      <w:r w:rsidRPr="00C25D12">
        <w:rPr>
          <w:sz w:val="24"/>
          <w:szCs w:val="24"/>
        </w:rPr>
        <w:t xml:space="preserve"> 2009.- 56с. </w:t>
      </w:r>
    </w:p>
    <w:p w:rsidR="007B3248" w:rsidRPr="00C25D12" w:rsidRDefault="00E777C7" w:rsidP="00C25D12">
      <w:pPr>
        <w:jc w:val="both"/>
        <w:rPr>
          <w:sz w:val="24"/>
          <w:szCs w:val="24"/>
        </w:rPr>
      </w:pPr>
      <w:r w:rsidRPr="00C25D12">
        <w:rPr>
          <w:sz w:val="24"/>
          <w:szCs w:val="24"/>
        </w:rPr>
        <w:t xml:space="preserve">2. Цвіркун Л.І., Бічерова Л.В., Білоус А.І., Gruhler G. Розробка віртуальної лабораторії для дистанційного навчання через мережу Internet в рамках кооперації з Ройтлінгенським університетом. Перспективи вищої освіти: роль міжуніверситетських консорціумів //Матеріали міжнар. </w:t>
      </w:r>
      <w:proofErr w:type="gramStart"/>
      <w:r w:rsidRPr="00C25D12">
        <w:rPr>
          <w:sz w:val="24"/>
          <w:szCs w:val="24"/>
        </w:rPr>
        <w:t>наук.-</w:t>
      </w:r>
      <w:proofErr w:type="gramEnd"/>
      <w:r w:rsidRPr="00C25D12">
        <w:rPr>
          <w:sz w:val="24"/>
          <w:szCs w:val="24"/>
        </w:rPr>
        <w:t xml:space="preserve">практ. конф. – Миколаїв: Атол, 2004. – С. 121 – 123. </w:t>
      </w:r>
    </w:p>
    <w:p w:rsidR="007B3248" w:rsidRPr="0062558F" w:rsidRDefault="00E777C7" w:rsidP="00C25D12">
      <w:pPr>
        <w:jc w:val="both"/>
        <w:rPr>
          <w:sz w:val="24"/>
          <w:szCs w:val="24"/>
          <w:lang w:val="en-US"/>
        </w:rPr>
      </w:pPr>
      <w:r w:rsidRPr="0062558F">
        <w:rPr>
          <w:sz w:val="24"/>
          <w:szCs w:val="24"/>
          <w:lang w:val="en-US"/>
        </w:rPr>
        <w:lastRenderedPageBreak/>
        <w:t xml:space="preserve">8. Gruhler Gerhard. New Experiments for Tele-Education in Robotics //Proceedings of the 2nd Workshop on Tele-Education in Engineering </w:t>
      </w:r>
    </w:p>
    <w:p w:rsidR="007B3248" w:rsidRPr="0062558F" w:rsidRDefault="00E777C7" w:rsidP="00C25D12">
      <w:pPr>
        <w:jc w:val="both"/>
        <w:rPr>
          <w:b/>
          <w:sz w:val="24"/>
          <w:szCs w:val="24"/>
          <w:lang w:val="en-US"/>
        </w:rPr>
      </w:pPr>
      <w:r w:rsidRPr="00C25D12">
        <w:rPr>
          <w:b/>
          <w:sz w:val="24"/>
          <w:szCs w:val="24"/>
        </w:rPr>
        <w:t>рекомендації</w:t>
      </w:r>
      <w:r w:rsidRPr="0062558F">
        <w:rPr>
          <w:b/>
          <w:sz w:val="24"/>
          <w:szCs w:val="24"/>
          <w:lang w:val="en-US"/>
        </w:rPr>
        <w:t xml:space="preserve"> </w:t>
      </w:r>
      <w:r w:rsidRPr="00C25D12">
        <w:rPr>
          <w:b/>
          <w:sz w:val="24"/>
          <w:szCs w:val="24"/>
        </w:rPr>
        <w:t>та</w:t>
      </w:r>
      <w:r w:rsidRPr="0062558F">
        <w:rPr>
          <w:b/>
          <w:sz w:val="24"/>
          <w:szCs w:val="24"/>
          <w:lang w:val="en-US"/>
        </w:rPr>
        <w:t xml:space="preserve"> </w:t>
      </w:r>
      <w:r w:rsidRPr="00C25D12">
        <w:rPr>
          <w:b/>
          <w:sz w:val="24"/>
          <w:szCs w:val="24"/>
        </w:rPr>
        <w:t>роз</w:t>
      </w:r>
      <w:r w:rsidRPr="0062558F">
        <w:rPr>
          <w:b/>
          <w:sz w:val="24"/>
          <w:szCs w:val="24"/>
          <w:lang w:val="en-US"/>
        </w:rPr>
        <w:t>’</w:t>
      </w:r>
      <w:r w:rsidRPr="00C25D12">
        <w:rPr>
          <w:b/>
          <w:sz w:val="24"/>
          <w:szCs w:val="24"/>
        </w:rPr>
        <w:t>яснення</w:t>
      </w:r>
      <w:r w:rsidRPr="0062558F">
        <w:rPr>
          <w:b/>
          <w:sz w:val="24"/>
          <w:szCs w:val="24"/>
          <w:lang w:val="en-US"/>
        </w:rPr>
        <w:t xml:space="preserve">: </w:t>
      </w:r>
    </w:p>
    <w:p w:rsidR="007B3248" w:rsidRPr="0062558F" w:rsidRDefault="00E777C7" w:rsidP="00C25D12">
      <w:pPr>
        <w:jc w:val="both"/>
        <w:rPr>
          <w:sz w:val="24"/>
          <w:szCs w:val="24"/>
          <w:lang w:val="en-US"/>
        </w:rPr>
      </w:pPr>
      <w:r w:rsidRPr="00C25D12">
        <w:rPr>
          <w:sz w:val="24"/>
          <w:szCs w:val="24"/>
        </w:rPr>
        <w:sym w:font="Symbol" w:char="F0B7"/>
      </w:r>
      <w:r w:rsidRPr="0062558F">
        <w:rPr>
          <w:sz w:val="24"/>
          <w:szCs w:val="24"/>
          <w:lang w:val="en-US"/>
        </w:rPr>
        <w:t xml:space="preserve"> </w:t>
      </w:r>
      <w:r w:rsidRPr="00C25D12">
        <w:rPr>
          <w:sz w:val="24"/>
          <w:szCs w:val="24"/>
        </w:rPr>
        <w:t>Всі</w:t>
      </w:r>
      <w:r w:rsidRPr="0062558F">
        <w:rPr>
          <w:sz w:val="24"/>
          <w:szCs w:val="24"/>
          <w:lang w:val="en-US"/>
        </w:rPr>
        <w:t xml:space="preserve"> </w:t>
      </w:r>
      <w:r w:rsidRPr="00C25D12">
        <w:rPr>
          <w:sz w:val="24"/>
          <w:szCs w:val="24"/>
        </w:rPr>
        <w:t>базові</w:t>
      </w:r>
      <w:r w:rsidRPr="0062558F">
        <w:rPr>
          <w:sz w:val="24"/>
          <w:szCs w:val="24"/>
          <w:lang w:val="en-US"/>
        </w:rPr>
        <w:t xml:space="preserve"> </w:t>
      </w:r>
      <w:r w:rsidRPr="00C25D12">
        <w:rPr>
          <w:sz w:val="24"/>
          <w:szCs w:val="24"/>
        </w:rPr>
        <w:t>літературні</w:t>
      </w:r>
      <w:r w:rsidRPr="0062558F">
        <w:rPr>
          <w:sz w:val="24"/>
          <w:szCs w:val="24"/>
          <w:lang w:val="en-US"/>
        </w:rPr>
        <w:t xml:space="preserve"> </w:t>
      </w:r>
      <w:r w:rsidRPr="00C25D12">
        <w:rPr>
          <w:sz w:val="24"/>
          <w:szCs w:val="24"/>
        </w:rPr>
        <w:t>джерела</w:t>
      </w:r>
      <w:r w:rsidRPr="0062558F">
        <w:rPr>
          <w:sz w:val="24"/>
          <w:szCs w:val="24"/>
          <w:lang w:val="en-US"/>
        </w:rPr>
        <w:t xml:space="preserve"> </w:t>
      </w:r>
      <w:r w:rsidRPr="00C25D12">
        <w:rPr>
          <w:sz w:val="24"/>
          <w:szCs w:val="24"/>
        </w:rPr>
        <w:t>є</w:t>
      </w:r>
      <w:r w:rsidRPr="0062558F">
        <w:rPr>
          <w:sz w:val="24"/>
          <w:szCs w:val="24"/>
          <w:lang w:val="en-US"/>
        </w:rPr>
        <w:t xml:space="preserve"> </w:t>
      </w:r>
      <w:r w:rsidRPr="00C25D12">
        <w:rPr>
          <w:sz w:val="24"/>
          <w:szCs w:val="24"/>
        </w:rPr>
        <w:t>в</w:t>
      </w:r>
      <w:r w:rsidRPr="0062558F">
        <w:rPr>
          <w:sz w:val="24"/>
          <w:szCs w:val="24"/>
          <w:lang w:val="en-US"/>
        </w:rPr>
        <w:t xml:space="preserve"> </w:t>
      </w:r>
      <w:r w:rsidRPr="00C25D12">
        <w:rPr>
          <w:sz w:val="24"/>
          <w:szCs w:val="24"/>
        </w:rPr>
        <w:t>бібліотеці</w:t>
      </w:r>
      <w:r w:rsidRPr="0062558F">
        <w:rPr>
          <w:sz w:val="24"/>
          <w:szCs w:val="24"/>
          <w:lang w:val="en-US"/>
        </w:rPr>
        <w:t xml:space="preserve"> </w:t>
      </w:r>
      <w:r w:rsidRPr="00C25D12">
        <w:rPr>
          <w:sz w:val="24"/>
          <w:szCs w:val="24"/>
        </w:rPr>
        <w:t>КПІ</w:t>
      </w:r>
      <w:r w:rsidRPr="0062558F">
        <w:rPr>
          <w:sz w:val="24"/>
          <w:szCs w:val="24"/>
          <w:lang w:val="en-US"/>
        </w:rPr>
        <w:t xml:space="preserve"> </w:t>
      </w:r>
      <w:r w:rsidRPr="00C25D12">
        <w:rPr>
          <w:sz w:val="24"/>
          <w:szCs w:val="24"/>
        </w:rPr>
        <w:t>та</w:t>
      </w:r>
      <w:r w:rsidRPr="0062558F">
        <w:rPr>
          <w:sz w:val="24"/>
          <w:szCs w:val="24"/>
          <w:lang w:val="en-US"/>
        </w:rPr>
        <w:t xml:space="preserve"> </w:t>
      </w:r>
      <w:r w:rsidRPr="00C25D12">
        <w:rPr>
          <w:sz w:val="24"/>
          <w:szCs w:val="24"/>
        </w:rPr>
        <w:t>в</w:t>
      </w:r>
      <w:r w:rsidRPr="0062558F">
        <w:rPr>
          <w:sz w:val="24"/>
          <w:szCs w:val="24"/>
          <w:lang w:val="en-US"/>
        </w:rPr>
        <w:t xml:space="preserve"> </w:t>
      </w:r>
      <w:r w:rsidRPr="00C25D12">
        <w:rPr>
          <w:sz w:val="24"/>
          <w:szCs w:val="24"/>
        </w:rPr>
        <w:t>методичному</w:t>
      </w:r>
      <w:r w:rsidRPr="0062558F">
        <w:rPr>
          <w:sz w:val="24"/>
          <w:szCs w:val="24"/>
          <w:lang w:val="en-US"/>
        </w:rPr>
        <w:t xml:space="preserve"> </w:t>
      </w:r>
      <w:r w:rsidRPr="00C25D12">
        <w:rPr>
          <w:sz w:val="24"/>
          <w:szCs w:val="24"/>
        </w:rPr>
        <w:t>кабінеті</w:t>
      </w:r>
      <w:r w:rsidRPr="0062558F">
        <w:rPr>
          <w:sz w:val="24"/>
          <w:szCs w:val="24"/>
          <w:lang w:val="en-US"/>
        </w:rPr>
        <w:t xml:space="preserve"> </w:t>
      </w:r>
      <w:r w:rsidRPr="00C25D12">
        <w:rPr>
          <w:sz w:val="24"/>
          <w:szCs w:val="24"/>
        </w:rPr>
        <w:t>кафедри</w:t>
      </w:r>
      <w:r w:rsidRPr="0062558F">
        <w:rPr>
          <w:sz w:val="24"/>
          <w:szCs w:val="24"/>
          <w:lang w:val="en-US"/>
        </w:rPr>
        <w:t xml:space="preserve">; </w:t>
      </w:r>
    </w:p>
    <w:p w:rsidR="007B3248" w:rsidRPr="0062558F" w:rsidRDefault="00E777C7" w:rsidP="00C25D12">
      <w:pPr>
        <w:jc w:val="both"/>
        <w:rPr>
          <w:sz w:val="24"/>
          <w:szCs w:val="24"/>
          <w:lang w:val="en-US"/>
        </w:rPr>
      </w:pPr>
      <w:r w:rsidRPr="00C25D12">
        <w:rPr>
          <w:sz w:val="24"/>
          <w:szCs w:val="24"/>
        </w:rPr>
        <w:sym w:font="Symbol" w:char="F0B7"/>
      </w:r>
      <w:r w:rsidRPr="0062558F">
        <w:rPr>
          <w:sz w:val="24"/>
          <w:szCs w:val="24"/>
          <w:lang w:val="en-US"/>
        </w:rPr>
        <w:t xml:space="preserve"> </w:t>
      </w:r>
      <w:r w:rsidRPr="00C25D12">
        <w:rPr>
          <w:sz w:val="24"/>
          <w:szCs w:val="24"/>
        </w:rPr>
        <w:t>Жодне</w:t>
      </w:r>
      <w:r w:rsidRPr="0062558F">
        <w:rPr>
          <w:sz w:val="24"/>
          <w:szCs w:val="24"/>
          <w:lang w:val="en-US"/>
        </w:rPr>
        <w:t xml:space="preserve"> </w:t>
      </w:r>
      <w:r w:rsidRPr="00C25D12">
        <w:rPr>
          <w:sz w:val="24"/>
          <w:szCs w:val="24"/>
        </w:rPr>
        <w:t>джерело</w:t>
      </w:r>
      <w:r w:rsidRPr="0062558F">
        <w:rPr>
          <w:sz w:val="24"/>
          <w:szCs w:val="24"/>
          <w:lang w:val="en-US"/>
        </w:rPr>
        <w:t xml:space="preserve">, </w:t>
      </w:r>
      <w:r w:rsidRPr="00C25D12">
        <w:rPr>
          <w:sz w:val="24"/>
          <w:szCs w:val="24"/>
        </w:rPr>
        <w:t>як</w:t>
      </w:r>
      <w:r w:rsidRPr="0062558F">
        <w:rPr>
          <w:sz w:val="24"/>
          <w:szCs w:val="24"/>
          <w:lang w:val="en-US"/>
        </w:rPr>
        <w:t xml:space="preserve"> </w:t>
      </w:r>
      <w:r w:rsidRPr="00C25D12">
        <w:rPr>
          <w:sz w:val="24"/>
          <w:szCs w:val="24"/>
        </w:rPr>
        <w:t>і</w:t>
      </w:r>
      <w:r w:rsidRPr="0062558F">
        <w:rPr>
          <w:sz w:val="24"/>
          <w:szCs w:val="24"/>
          <w:lang w:val="en-US"/>
        </w:rPr>
        <w:t xml:space="preserve"> </w:t>
      </w:r>
      <w:r w:rsidRPr="00C25D12">
        <w:rPr>
          <w:sz w:val="24"/>
          <w:szCs w:val="24"/>
        </w:rPr>
        <w:t>всі</w:t>
      </w:r>
      <w:r w:rsidRPr="0062558F">
        <w:rPr>
          <w:sz w:val="24"/>
          <w:szCs w:val="24"/>
          <w:lang w:val="en-US"/>
        </w:rPr>
        <w:t xml:space="preserve"> </w:t>
      </w:r>
      <w:r w:rsidRPr="00C25D12">
        <w:rPr>
          <w:sz w:val="24"/>
          <w:szCs w:val="24"/>
        </w:rPr>
        <w:t>перелічені</w:t>
      </w:r>
      <w:r w:rsidRPr="0062558F">
        <w:rPr>
          <w:sz w:val="24"/>
          <w:szCs w:val="24"/>
          <w:lang w:val="en-US"/>
        </w:rPr>
        <w:t xml:space="preserve"> </w:t>
      </w:r>
      <w:r w:rsidRPr="00C25D12">
        <w:rPr>
          <w:sz w:val="24"/>
          <w:szCs w:val="24"/>
        </w:rPr>
        <w:t>літературні</w:t>
      </w:r>
      <w:r w:rsidRPr="0062558F">
        <w:rPr>
          <w:sz w:val="24"/>
          <w:szCs w:val="24"/>
          <w:lang w:val="en-US"/>
        </w:rPr>
        <w:t xml:space="preserve"> </w:t>
      </w:r>
      <w:r w:rsidRPr="00C25D12">
        <w:rPr>
          <w:sz w:val="24"/>
          <w:szCs w:val="24"/>
        </w:rPr>
        <w:t>джерела</w:t>
      </w:r>
      <w:r w:rsidRPr="0062558F">
        <w:rPr>
          <w:sz w:val="24"/>
          <w:szCs w:val="24"/>
          <w:lang w:val="en-US"/>
        </w:rPr>
        <w:t xml:space="preserve"> </w:t>
      </w:r>
      <w:r w:rsidRPr="00C25D12">
        <w:rPr>
          <w:sz w:val="24"/>
          <w:szCs w:val="24"/>
        </w:rPr>
        <w:t>разом</w:t>
      </w:r>
      <w:r w:rsidRPr="0062558F">
        <w:rPr>
          <w:sz w:val="24"/>
          <w:szCs w:val="24"/>
          <w:lang w:val="en-US"/>
        </w:rPr>
        <w:t xml:space="preserve">, </w:t>
      </w:r>
      <w:r w:rsidRPr="00C25D12">
        <w:rPr>
          <w:sz w:val="24"/>
          <w:szCs w:val="24"/>
        </w:rPr>
        <w:t>не</w:t>
      </w:r>
      <w:r w:rsidRPr="0062558F">
        <w:rPr>
          <w:sz w:val="24"/>
          <w:szCs w:val="24"/>
          <w:lang w:val="en-US"/>
        </w:rPr>
        <w:t xml:space="preserve"> </w:t>
      </w:r>
      <w:r w:rsidRPr="00C25D12">
        <w:rPr>
          <w:sz w:val="24"/>
          <w:szCs w:val="24"/>
        </w:rPr>
        <w:t>є</w:t>
      </w:r>
      <w:r w:rsidRPr="0062558F">
        <w:rPr>
          <w:sz w:val="24"/>
          <w:szCs w:val="24"/>
          <w:lang w:val="en-US"/>
        </w:rPr>
        <w:t xml:space="preserve"> </w:t>
      </w:r>
      <w:r w:rsidRPr="00C25D12">
        <w:rPr>
          <w:sz w:val="24"/>
          <w:szCs w:val="24"/>
        </w:rPr>
        <w:t>достатнім</w:t>
      </w:r>
      <w:r w:rsidRPr="0062558F">
        <w:rPr>
          <w:sz w:val="24"/>
          <w:szCs w:val="24"/>
          <w:lang w:val="en-US"/>
        </w:rPr>
        <w:t xml:space="preserve"> </w:t>
      </w:r>
      <w:r w:rsidRPr="00C25D12">
        <w:rPr>
          <w:sz w:val="24"/>
          <w:szCs w:val="24"/>
        </w:rPr>
        <w:t>для</w:t>
      </w:r>
      <w:r w:rsidRPr="0062558F">
        <w:rPr>
          <w:sz w:val="24"/>
          <w:szCs w:val="24"/>
          <w:lang w:val="en-US"/>
        </w:rPr>
        <w:t xml:space="preserve"> </w:t>
      </w:r>
      <w:r w:rsidRPr="00C25D12">
        <w:rPr>
          <w:sz w:val="24"/>
          <w:szCs w:val="24"/>
        </w:rPr>
        <w:t>опанування</w:t>
      </w:r>
      <w:r w:rsidRPr="0062558F">
        <w:rPr>
          <w:sz w:val="24"/>
          <w:szCs w:val="24"/>
          <w:lang w:val="en-US"/>
        </w:rPr>
        <w:t xml:space="preserve"> </w:t>
      </w:r>
      <w:r w:rsidRPr="00C25D12">
        <w:rPr>
          <w:sz w:val="24"/>
          <w:szCs w:val="24"/>
        </w:rPr>
        <w:t>дисципліни</w:t>
      </w:r>
      <w:r w:rsidRPr="0062558F">
        <w:rPr>
          <w:sz w:val="24"/>
          <w:szCs w:val="24"/>
          <w:lang w:val="en-US"/>
        </w:rPr>
        <w:t xml:space="preserve"> </w:t>
      </w:r>
      <w:r w:rsidRPr="00C25D12">
        <w:rPr>
          <w:sz w:val="24"/>
          <w:szCs w:val="24"/>
        </w:rPr>
        <w:t>без</w:t>
      </w:r>
      <w:r w:rsidRPr="0062558F">
        <w:rPr>
          <w:sz w:val="24"/>
          <w:szCs w:val="24"/>
          <w:lang w:val="en-US"/>
        </w:rPr>
        <w:t xml:space="preserve"> </w:t>
      </w:r>
      <w:r w:rsidRPr="00C25D12">
        <w:rPr>
          <w:sz w:val="24"/>
          <w:szCs w:val="24"/>
        </w:rPr>
        <w:t>виконання</w:t>
      </w:r>
      <w:r w:rsidRPr="0062558F">
        <w:rPr>
          <w:sz w:val="24"/>
          <w:szCs w:val="24"/>
          <w:lang w:val="en-US"/>
        </w:rPr>
        <w:t xml:space="preserve"> </w:t>
      </w:r>
      <w:r w:rsidRPr="00C25D12">
        <w:rPr>
          <w:sz w:val="24"/>
          <w:szCs w:val="24"/>
        </w:rPr>
        <w:t>комплекту</w:t>
      </w:r>
      <w:r w:rsidRPr="0062558F">
        <w:rPr>
          <w:sz w:val="24"/>
          <w:szCs w:val="24"/>
          <w:lang w:val="en-US"/>
        </w:rPr>
        <w:t xml:space="preserve"> </w:t>
      </w:r>
      <w:r w:rsidRPr="00C25D12">
        <w:rPr>
          <w:sz w:val="24"/>
          <w:szCs w:val="24"/>
        </w:rPr>
        <w:t>основних</w:t>
      </w:r>
      <w:r w:rsidRPr="0062558F">
        <w:rPr>
          <w:sz w:val="24"/>
          <w:szCs w:val="24"/>
          <w:lang w:val="en-US"/>
        </w:rPr>
        <w:t xml:space="preserve"> </w:t>
      </w:r>
      <w:r w:rsidRPr="00C25D12">
        <w:rPr>
          <w:sz w:val="24"/>
          <w:szCs w:val="24"/>
        </w:rPr>
        <w:t>та</w:t>
      </w:r>
      <w:r w:rsidRPr="0062558F">
        <w:rPr>
          <w:sz w:val="24"/>
          <w:szCs w:val="24"/>
          <w:lang w:val="en-US"/>
        </w:rPr>
        <w:t xml:space="preserve"> </w:t>
      </w:r>
      <w:r w:rsidRPr="00C25D12">
        <w:rPr>
          <w:sz w:val="24"/>
          <w:szCs w:val="24"/>
        </w:rPr>
        <w:t>кваліфікаційних</w:t>
      </w:r>
      <w:r w:rsidRPr="0062558F">
        <w:rPr>
          <w:sz w:val="24"/>
          <w:szCs w:val="24"/>
          <w:lang w:val="en-US"/>
        </w:rPr>
        <w:t xml:space="preserve"> </w:t>
      </w:r>
      <w:r w:rsidRPr="00C25D12">
        <w:rPr>
          <w:sz w:val="24"/>
          <w:szCs w:val="24"/>
        </w:rPr>
        <w:t>лабораторних</w:t>
      </w:r>
      <w:r w:rsidRPr="0062558F">
        <w:rPr>
          <w:sz w:val="24"/>
          <w:szCs w:val="24"/>
          <w:lang w:val="en-US"/>
        </w:rPr>
        <w:t xml:space="preserve"> </w:t>
      </w:r>
      <w:r w:rsidRPr="00C25D12">
        <w:rPr>
          <w:sz w:val="24"/>
          <w:szCs w:val="24"/>
        </w:rPr>
        <w:t>робіт</w:t>
      </w:r>
      <w:r w:rsidRPr="0062558F">
        <w:rPr>
          <w:sz w:val="24"/>
          <w:szCs w:val="24"/>
          <w:lang w:val="en-US"/>
        </w:rPr>
        <w:t xml:space="preserve"> </w:t>
      </w:r>
      <w:r w:rsidRPr="00C25D12">
        <w:rPr>
          <w:sz w:val="24"/>
          <w:szCs w:val="24"/>
        </w:rPr>
        <w:t>та</w:t>
      </w:r>
      <w:r w:rsidRPr="0062558F">
        <w:rPr>
          <w:sz w:val="24"/>
          <w:szCs w:val="24"/>
          <w:lang w:val="en-US"/>
        </w:rPr>
        <w:t xml:space="preserve"> </w:t>
      </w:r>
      <w:r w:rsidRPr="00C25D12">
        <w:rPr>
          <w:sz w:val="24"/>
          <w:szCs w:val="24"/>
        </w:rPr>
        <w:t>самостійного</w:t>
      </w:r>
      <w:r w:rsidRPr="0062558F">
        <w:rPr>
          <w:sz w:val="24"/>
          <w:szCs w:val="24"/>
          <w:lang w:val="en-US"/>
        </w:rPr>
        <w:t xml:space="preserve"> </w:t>
      </w:r>
      <w:r w:rsidRPr="00C25D12">
        <w:rPr>
          <w:sz w:val="24"/>
          <w:szCs w:val="24"/>
        </w:rPr>
        <w:t>розв</w:t>
      </w:r>
      <w:r w:rsidRPr="0062558F">
        <w:rPr>
          <w:sz w:val="24"/>
          <w:szCs w:val="24"/>
          <w:lang w:val="en-US"/>
        </w:rPr>
        <w:t>’</w:t>
      </w:r>
      <w:r w:rsidRPr="00C25D12">
        <w:rPr>
          <w:sz w:val="24"/>
          <w:szCs w:val="24"/>
        </w:rPr>
        <w:t>язання</w:t>
      </w:r>
      <w:r w:rsidRPr="0062558F">
        <w:rPr>
          <w:sz w:val="24"/>
          <w:szCs w:val="24"/>
          <w:lang w:val="en-US"/>
        </w:rPr>
        <w:t xml:space="preserve"> </w:t>
      </w:r>
      <w:r w:rsidRPr="00C25D12">
        <w:rPr>
          <w:sz w:val="24"/>
          <w:szCs w:val="24"/>
        </w:rPr>
        <w:t>типових</w:t>
      </w:r>
      <w:r w:rsidRPr="0062558F">
        <w:rPr>
          <w:sz w:val="24"/>
          <w:szCs w:val="24"/>
          <w:lang w:val="en-US"/>
        </w:rPr>
        <w:t xml:space="preserve"> </w:t>
      </w:r>
      <w:r w:rsidRPr="00C25D12">
        <w:rPr>
          <w:sz w:val="24"/>
          <w:szCs w:val="24"/>
        </w:rPr>
        <w:t>задач</w:t>
      </w:r>
      <w:r w:rsidRPr="0062558F">
        <w:rPr>
          <w:sz w:val="24"/>
          <w:szCs w:val="24"/>
          <w:lang w:val="en-US"/>
        </w:rPr>
        <w:t xml:space="preserve">. </w:t>
      </w:r>
    </w:p>
    <w:p w:rsidR="007B3248" w:rsidRPr="00C25D12" w:rsidRDefault="00E777C7" w:rsidP="00C25D12">
      <w:pPr>
        <w:jc w:val="both"/>
        <w:rPr>
          <w:b/>
          <w:sz w:val="24"/>
          <w:szCs w:val="24"/>
        </w:rPr>
      </w:pPr>
      <w:r w:rsidRPr="00C25D12">
        <w:rPr>
          <w:b/>
          <w:sz w:val="24"/>
          <w:szCs w:val="24"/>
        </w:rPr>
        <w:t xml:space="preserve">Навчальний контент </w:t>
      </w:r>
    </w:p>
    <w:p w:rsidR="007B3248" w:rsidRPr="00C25D12" w:rsidRDefault="00E777C7" w:rsidP="00C25D12">
      <w:pPr>
        <w:jc w:val="both"/>
        <w:rPr>
          <w:b/>
          <w:sz w:val="24"/>
          <w:szCs w:val="24"/>
        </w:rPr>
      </w:pPr>
      <w:r w:rsidRPr="00C25D12">
        <w:rPr>
          <w:b/>
          <w:sz w:val="24"/>
          <w:szCs w:val="24"/>
        </w:rPr>
        <w:t xml:space="preserve">5. Методика опанування навчальної дисципліни (освітнього компонента) </w:t>
      </w:r>
    </w:p>
    <w:p w:rsidR="007B3248" w:rsidRPr="00C25D12" w:rsidRDefault="00E777C7" w:rsidP="00C25D12">
      <w:pPr>
        <w:jc w:val="both"/>
        <w:rPr>
          <w:b/>
          <w:sz w:val="24"/>
          <w:szCs w:val="24"/>
        </w:rPr>
      </w:pPr>
      <w:r w:rsidRPr="00C25D12">
        <w:rPr>
          <w:b/>
          <w:sz w:val="24"/>
          <w:szCs w:val="24"/>
        </w:rPr>
        <w:t xml:space="preserve">ЛЕКЦІЙНІ ЗАНЯТТЯ </w:t>
      </w:r>
    </w:p>
    <w:p w:rsidR="000E21E3" w:rsidRPr="00C25D12" w:rsidRDefault="00E777C7" w:rsidP="00C25D12">
      <w:pPr>
        <w:jc w:val="both"/>
        <w:rPr>
          <w:sz w:val="24"/>
          <w:szCs w:val="24"/>
        </w:rPr>
      </w:pPr>
      <w:r w:rsidRPr="00C25D12">
        <w:rPr>
          <w:sz w:val="24"/>
          <w:szCs w:val="24"/>
        </w:rPr>
        <w:t xml:space="preserve">Назва теми лекції та перелік основних питань (перелік дидактичних засобів, посилання на літературу та завдання на СРС) </w:t>
      </w:r>
    </w:p>
    <w:p w:rsidR="000E21E3" w:rsidRPr="00C25D12" w:rsidRDefault="00E777C7" w:rsidP="00C25D12">
      <w:pPr>
        <w:jc w:val="both"/>
        <w:rPr>
          <w:sz w:val="24"/>
          <w:szCs w:val="24"/>
        </w:rPr>
      </w:pPr>
      <w:r w:rsidRPr="00C25D12">
        <w:rPr>
          <w:sz w:val="24"/>
          <w:szCs w:val="24"/>
        </w:rPr>
        <w:t>1. Основи робототехнічних логістичних систем. Основні поняття робототехнічних логістичних систем. (Презентація. Завдання на СРС: навести приклади класифікації ПР і РТК. Л-ра: 1 -</w:t>
      </w:r>
      <w:proofErr w:type="gramStart"/>
      <w:r w:rsidRPr="00C25D12">
        <w:rPr>
          <w:sz w:val="24"/>
          <w:szCs w:val="24"/>
        </w:rPr>
        <w:t>8 )</w:t>
      </w:r>
      <w:proofErr w:type="gramEnd"/>
      <w:r w:rsidRPr="00C25D12">
        <w:rPr>
          <w:sz w:val="24"/>
          <w:szCs w:val="24"/>
        </w:rPr>
        <w:t xml:space="preserve"> </w:t>
      </w:r>
    </w:p>
    <w:p w:rsidR="000E21E3" w:rsidRPr="00C25D12" w:rsidRDefault="00E777C7" w:rsidP="00C25D12">
      <w:pPr>
        <w:jc w:val="both"/>
        <w:rPr>
          <w:sz w:val="24"/>
          <w:szCs w:val="24"/>
        </w:rPr>
      </w:pPr>
      <w:r w:rsidRPr="00C25D12">
        <w:rPr>
          <w:sz w:val="24"/>
          <w:szCs w:val="24"/>
        </w:rPr>
        <w:t xml:space="preserve">2. Класифікація промислових робототехнічних логістичних систем. Приклади та схемні рішення маніпуляторів та роботів робототехнічних логістичних систем. (Презентація. Завдання на СРС: називати ознаки, за якими класифікуються ПР і РТК. Л-ра: 1-8) </w:t>
      </w:r>
    </w:p>
    <w:p w:rsidR="000E21E3" w:rsidRPr="00C25D12" w:rsidRDefault="00E777C7" w:rsidP="00C25D12">
      <w:pPr>
        <w:jc w:val="both"/>
        <w:rPr>
          <w:sz w:val="24"/>
          <w:szCs w:val="24"/>
        </w:rPr>
      </w:pPr>
      <w:r w:rsidRPr="00C25D12">
        <w:rPr>
          <w:sz w:val="24"/>
          <w:szCs w:val="24"/>
        </w:rPr>
        <w:t xml:space="preserve">3. Кінематичні схеми промислових роботів. Основні поняття і визначення кінематики робототехнічних логістичних систем. Робочі зони та показники якості кінематичних схем робототехнічних логістичних систем. (Презентація. Завдання на СРС: навести приклади кінематичних пар. Л-ра: 1-8) </w:t>
      </w:r>
    </w:p>
    <w:p w:rsidR="000E21E3" w:rsidRPr="00C25D12" w:rsidRDefault="00E777C7" w:rsidP="00C25D12">
      <w:pPr>
        <w:jc w:val="both"/>
        <w:rPr>
          <w:sz w:val="24"/>
          <w:szCs w:val="24"/>
        </w:rPr>
      </w:pPr>
      <w:r w:rsidRPr="00C25D12">
        <w:rPr>
          <w:sz w:val="24"/>
          <w:szCs w:val="24"/>
        </w:rPr>
        <w:t xml:space="preserve">4. Стандартні завдання для робототехнічних логістичних систем. Класифікація робототехнічних логістичних систем. (Презентація. Завдання на СРС: сформулювати технічні вимоги до ПР. Л-ра: 1-8) </w:t>
      </w:r>
    </w:p>
    <w:p w:rsidR="00CF41A3" w:rsidRDefault="00E777C7" w:rsidP="00C25D12">
      <w:pPr>
        <w:jc w:val="both"/>
        <w:rPr>
          <w:sz w:val="24"/>
          <w:szCs w:val="24"/>
        </w:rPr>
      </w:pPr>
      <w:r w:rsidRPr="00C25D12">
        <w:rPr>
          <w:sz w:val="24"/>
          <w:szCs w:val="24"/>
        </w:rPr>
        <w:t xml:space="preserve">5. Захоплювачі робототехнічних логістичних систем. Технічні вимоги до робототехнічних логістичних систем. (Презентація. Завдання на СРС: сформулювати основні поняття і визначення кінематики промислового робота. Л-ра: 1-8) </w:t>
      </w:r>
    </w:p>
    <w:p w:rsidR="00CF41A3" w:rsidRDefault="00E777C7" w:rsidP="00C25D12">
      <w:pPr>
        <w:jc w:val="both"/>
        <w:rPr>
          <w:sz w:val="24"/>
          <w:szCs w:val="24"/>
        </w:rPr>
      </w:pPr>
      <w:r w:rsidRPr="00C25D12">
        <w:rPr>
          <w:sz w:val="24"/>
          <w:szCs w:val="24"/>
        </w:rPr>
        <w:t xml:space="preserve">6. Сенсори робототехнічних логістичних систем. Привід промислових роботів. (Презентація. Завдання на СРС: розрахувати ступінь рухомості ПР. Л-ра: 1-8) </w:t>
      </w:r>
    </w:p>
    <w:p w:rsidR="000E21E3" w:rsidRPr="00C25D12" w:rsidRDefault="00E777C7" w:rsidP="00C25D12">
      <w:pPr>
        <w:jc w:val="both"/>
        <w:rPr>
          <w:sz w:val="24"/>
          <w:szCs w:val="24"/>
        </w:rPr>
      </w:pPr>
      <w:r w:rsidRPr="00C25D12">
        <w:rPr>
          <w:sz w:val="24"/>
          <w:szCs w:val="24"/>
        </w:rPr>
        <w:t xml:space="preserve">7. Розрахунок кінематики промислових робототехнічних логістичних систем. Методи розрахунку кінематики промислових роботів. Команди циклової системи керування. Розв’язання прямої та оберненої задачі кінематики. Приклад розрахунку кінематики промислового робота. Системи керування промислових роботів (Презентація. Завдання на СРС: сформулювати методи опису кінематики і динаміки маніпулятора промислового </w:t>
      </w:r>
      <w:proofErr w:type="gramStart"/>
      <w:r w:rsidRPr="00C25D12">
        <w:rPr>
          <w:sz w:val="24"/>
          <w:szCs w:val="24"/>
        </w:rPr>
        <w:t>робота;Л</w:t>
      </w:r>
      <w:proofErr w:type="gramEnd"/>
      <w:r w:rsidRPr="00C25D12">
        <w:rPr>
          <w:sz w:val="24"/>
          <w:szCs w:val="24"/>
        </w:rPr>
        <w:t xml:space="preserve">-ра: 1-8) </w:t>
      </w:r>
    </w:p>
    <w:p w:rsidR="000E21E3" w:rsidRPr="00C25D12" w:rsidRDefault="00E777C7" w:rsidP="00C25D12">
      <w:pPr>
        <w:jc w:val="both"/>
        <w:rPr>
          <w:sz w:val="24"/>
          <w:szCs w:val="24"/>
        </w:rPr>
      </w:pPr>
      <w:r w:rsidRPr="00C25D12">
        <w:rPr>
          <w:sz w:val="24"/>
          <w:szCs w:val="24"/>
        </w:rPr>
        <w:t xml:space="preserve">8. Програмний емулятор робототехнічних логістичних систем. Структура програмного емулятора. Інтерфейс програмного емулятора робототехнічних логістичних систем. </w:t>
      </w:r>
      <w:r w:rsidRPr="00C25D12">
        <w:rPr>
          <w:sz w:val="24"/>
          <w:szCs w:val="24"/>
        </w:rPr>
        <w:lastRenderedPageBreak/>
        <w:t xml:space="preserve">(Презентація. Завдання на СРС: сформулювати необхідність створення програмного 48 емулятора. Л-ра: 1-8) </w:t>
      </w:r>
    </w:p>
    <w:p w:rsidR="000E21E3" w:rsidRPr="00C25D12" w:rsidRDefault="00E777C7" w:rsidP="00C25D12">
      <w:pPr>
        <w:jc w:val="both"/>
        <w:rPr>
          <w:sz w:val="24"/>
          <w:szCs w:val="24"/>
        </w:rPr>
      </w:pPr>
      <w:r w:rsidRPr="00C25D12">
        <w:rPr>
          <w:sz w:val="24"/>
          <w:szCs w:val="24"/>
        </w:rPr>
        <w:t>9. Принцип складання базових схем робототехнічних логістичних систем. Особливості роботи програмного емулятора. (Презентація. Завдання на СРС: описати структуру програми емулятора. Л-ра: 1-8)</w:t>
      </w:r>
    </w:p>
    <w:p w:rsidR="000E21E3" w:rsidRPr="00C25D12" w:rsidRDefault="00E777C7" w:rsidP="00C25D12">
      <w:pPr>
        <w:jc w:val="both"/>
        <w:rPr>
          <w:b/>
          <w:sz w:val="24"/>
          <w:szCs w:val="24"/>
        </w:rPr>
      </w:pPr>
      <w:r w:rsidRPr="00C25D12">
        <w:rPr>
          <w:b/>
          <w:sz w:val="24"/>
          <w:szCs w:val="24"/>
        </w:rPr>
        <w:t xml:space="preserve">Самостійна робота студента </w:t>
      </w:r>
    </w:p>
    <w:p w:rsidR="000E21E3" w:rsidRPr="00C25D12" w:rsidRDefault="00E777C7" w:rsidP="00C25D12">
      <w:pPr>
        <w:jc w:val="both"/>
        <w:rPr>
          <w:sz w:val="24"/>
          <w:szCs w:val="24"/>
        </w:rPr>
      </w:pPr>
      <w:r w:rsidRPr="00C25D12">
        <w:rPr>
          <w:sz w:val="24"/>
          <w:szCs w:val="24"/>
        </w:rPr>
        <w:t xml:space="preserve">№ з/п </w:t>
      </w:r>
      <w:r w:rsidR="000E21E3" w:rsidRPr="00C25D12">
        <w:rPr>
          <w:sz w:val="24"/>
          <w:szCs w:val="24"/>
        </w:rPr>
        <w:tab/>
      </w:r>
      <w:r w:rsidR="000E21E3" w:rsidRPr="00C25D12">
        <w:rPr>
          <w:sz w:val="24"/>
          <w:szCs w:val="24"/>
        </w:rPr>
        <w:tab/>
      </w:r>
      <w:r w:rsidRPr="00C25D12">
        <w:rPr>
          <w:sz w:val="24"/>
          <w:szCs w:val="24"/>
        </w:rPr>
        <w:t xml:space="preserve">Вид самостійної роботи </w:t>
      </w:r>
      <w:r w:rsidR="000E21E3" w:rsidRPr="00C25D12">
        <w:rPr>
          <w:sz w:val="24"/>
          <w:szCs w:val="24"/>
        </w:rPr>
        <w:tab/>
      </w:r>
      <w:r w:rsidR="000E21E3" w:rsidRPr="00C25D12">
        <w:rPr>
          <w:sz w:val="24"/>
          <w:szCs w:val="24"/>
        </w:rPr>
        <w:tab/>
      </w:r>
      <w:r w:rsidR="000E21E3" w:rsidRPr="00C25D12">
        <w:rPr>
          <w:sz w:val="24"/>
          <w:szCs w:val="24"/>
        </w:rPr>
        <w:tab/>
      </w:r>
      <w:r w:rsidR="000E21E3" w:rsidRPr="00C25D12">
        <w:rPr>
          <w:sz w:val="24"/>
          <w:szCs w:val="24"/>
        </w:rPr>
        <w:tab/>
      </w:r>
      <w:r w:rsidRPr="00C25D12">
        <w:rPr>
          <w:sz w:val="24"/>
          <w:szCs w:val="24"/>
        </w:rPr>
        <w:t xml:space="preserve">Кількість годин СРС </w:t>
      </w:r>
    </w:p>
    <w:p w:rsidR="000E21E3" w:rsidRPr="00C25D12" w:rsidRDefault="00E777C7" w:rsidP="00C25D12">
      <w:pPr>
        <w:jc w:val="both"/>
        <w:rPr>
          <w:sz w:val="24"/>
          <w:szCs w:val="24"/>
        </w:rPr>
      </w:pPr>
      <w:r w:rsidRPr="00C25D12">
        <w:rPr>
          <w:sz w:val="24"/>
          <w:szCs w:val="24"/>
        </w:rPr>
        <w:t xml:space="preserve">1. </w:t>
      </w:r>
      <w:r w:rsidR="000E21E3" w:rsidRPr="00C25D12">
        <w:rPr>
          <w:sz w:val="24"/>
          <w:szCs w:val="24"/>
        </w:rPr>
        <w:tab/>
      </w:r>
      <w:r w:rsidRPr="00C25D12">
        <w:rPr>
          <w:sz w:val="24"/>
          <w:szCs w:val="24"/>
        </w:rPr>
        <w:t xml:space="preserve">Підготовка до аудиторних занять </w:t>
      </w:r>
      <w:r w:rsidR="000E21E3" w:rsidRPr="00C25D12">
        <w:rPr>
          <w:sz w:val="24"/>
          <w:szCs w:val="24"/>
        </w:rPr>
        <w:tab/>
      </w:r>
      <w:r w:rsidR="000E21E3" w:rsidRPr="00C25D12">
        <w:rPr>
          <w:sz w:val="24"/>
          <w:szCs w:val="24"/>
        </w:rPr>
        <w:tab/>
      </w:r>
      <w:r w:rsidR="000E21E3" w:rsidRPr="00C25D12">
        <w:rPr>
          <w:sz w:val="24"/>
          <w:szCs w:val="24"/>
        </w:rPr>
        <w:tab/>
      </w:r>
      <w:r w:rsidR="000E21E3" w:rsidRPr="00C25D12">
        <w:rPr>
          <w:sz w:val="24"/>
          <w:szCs w:val="24"/>
        </w:rPr>
        <w:tab/>
      </w:r>
      <w:r w:rsidR="000E21E3" w:rsidRPr="00C25D12">
        <w:rPr>
          <w:sz w:val="24"/>
          <w:szCs w:val="24"/>
        </w:rPr>
        <w:tab/>
      </w:r>
      <w:r w:rsidRPr="00C25D12">
        <w:rPr>
          <w:sz w:val="24"/>
          <w:szCs w:val="24"/>
        </w:rPr>
        <w:t xml:space="preserve">32 </w:t>
      </w:r>
    </w:p>
    <w:p w:rsidR="000E21E3" w:rsidRPr="00C25D12" w:rsidRDefault="00E777C7" w:rsidP="00C25D12">
      <w:pPr>
        <w:jc w:val="both"/>
        <w:rPr>
          <w:sz w:val="24"/>
          <w:szCs w:val="24"/>
        </w:rPr>
      </w:pPr>
      <w:r w:rsidRPr="00C25D12">
        <w:rPr>
          <w:sz w:val="24"/>
          <w:szCs w:val="24"/>
        </w:rPr>
        <w:t xml:space="preserve">2. </w:t>
      </w:r>
      <w:r w:rsidR="000E21E3" w:rsidRPr="00C25D12">
        <w:rPr>
          <w:sz w:val="24"/>
          <w:szCs w:val="24"/>
        </w:rPr>
        <w:tab/>
      </w:r>
      <w:r w:rsidRPr="00C25D12">
        <w:rPr>
          <w:sz w:val="24"/>
          <w:szCs w:val="24"/>
        </w:rPr>
        <w:t xml:space="preserve">Виконання РГР </w:t>
      </w:r>
      <w:r w:rsidR="000E21E3" w:rsidRPr="00C25D12">
        <w:rPr>
          <w:sz w:val="24"/>
          <w:szCs w:val="24"/>
        </w:rPr>
        <w:tab/>
      </w:r>
      <w:r w:rsidR="000E21E3" w:rsidRPr="00C25D12">
        <w:rPr>
          <w:sz w:val="24"/>
          <w:szCs w:val="24"/>
        </w:rPr>
        <w:tab/>
      </w:r>
      <w:r w:rsidR="000E21E3" w:rsidRPr="00C25D12">
        <w:rPr>
          <w:sz w:val="24"/>
          <w:szCs w:val="24"/>
        </w:rPr>
        <w:tab/>
      </w:r>
      <w:r w:rsidR="000E21E3" w:rsidRPr="00C25D12">
        <w:rPr>
          <w:sz w:val="24"/>
          <w:szCs w:val="24"/>
        </w:rPr>
        <w:tab/>
      </w:r>
      <w:r w:rsidR="000E21E3" w:rsidRPr="00C25D12">
        <w:rPr>
          <w:sz w:val="24"/>
          <w:szCs w:val="24"/>
        </w:rPr>
        <w:tab/>
      </w:r>
      <w:r w:rsidR="000E21E3" w:rsidRPr="00C25D12">
        <w:rPr>
          <w:sz w:val="24"/>
          <w:szCs w:val="24"/>
        </w:rPr>
        <w:tab/>
      </w:r>
      <w:r w:rsidR="000E21E3" w:rsidRPr="00C25D12">
        <w:rPr>
          <w:sz w:val="24"/>
          <w:szCs w:val="24"/>
        </w:rPr>
        <w:tab/>
      </w:r>
      <w:r w:rsidRPr="00C25D12">
        <w:rPr>
          <w:sz w:val="24"/>
          <w:szCs w:val="24"/>
        </w:rPr>
        <w:t xml:space="preserve">14 </w:t>
      </w:r>
    </w:p>
    <w:p w:rsidR="000E21E3" w:rsidRPr="00C25D12" w:rsidRDefault="00E777C7" w:rsidP="00C25D12">
      <w:pPr>
        <w:jc w:val="both"/>
        <w:rPr>
          <w:sz w:val="24"/>
          <w:szCs w:val="24"/>
        </w:rPr>
      </w:pPr>
      <w:r w:rsidRPr="00C25D12">
        <w:rPr>
          <w:sz w:val="24"/>
          <w:szCs w:val="24"/>
        </w:rPr>
        <w:t xml:space="preserve">3. </w:t>
      </w:r>
      <w:r w:rsidR="000E21E3" w:rsidRPr="00C25D12">
        <w:rPr>
          <w:sz w:val="24"/>
          <w:szCs w:val="24"/>
        </w:rPr>
        <w:tab/>
      </w:r>
      <w:r w:rsidRPr="00C25D12">
        <w:rPr>
          <w:sz w:val="24"/>
          <w:szCs w:val="24"/>
        </w:rPr>
        <w:t xml:space="preserve">Підготовка до заліку </w:t>
      </w:r>
      <w:r w:rsidR="000E21E3" w:rsidRPr="00C25D12">
        <w:rPr>
          <w:sz w:val="24"/>
          <w:szCs w:val="24"/>
        </w:rPr>
        <w:tab/>
      </w:r>
      <w:r w:rsidR="000E21E3" w:rsidRPr="00C25D12">
        <w:rPr>
          <w:sz w:val="24"/>
          <w:szCs w:val="24"/>
        </w:rPr>
        <w:tab/>
      </w:r>
      <w:r w:rsidR="000E21E3" w:rsidRPr="00C25D12">
        <w:rPr>
          <w:sz w:val="24"/>
          <w:szCs w:val="24"/>
        </w:rPr>
        <w:tab/>
      </w:r>
      <w:r w:rsidR="000E21E3" w:rsidRPr="00C25D12">
        <w:rPr>
          <w:sz w:val="24"/>
          <w:szCs w:val="24"/>
        </w:rPr>
        <w:tab/>
      </w:r>
      <w:r w:rsidR="000E21E3" w:rsidRPr="00C25D12">
        <w:rPr>
          <w:sz w:val="24"/>
          <w:szCs w:val="24"/>
        </w:rPr>
        <w:tab/>
      </w:r>
      <w:r w:rsidR="000E21E3" w:rsidRPr="00C25D12">
        <w:rPr>
          <w:sz w:val="24"/>
          <w:szCs w:val="24"/>
        </w:rPr>
        <w:tab/>
      </w:r>
      <w:r w:rsidR="000E21E3" w:rsidRPr="00C25D12">
        <w:rPr>
          <w:sz w:val="24"/>
          <w:szCs w:val="24"/>
        </w:rPr>
        <w:tab/>
      </w:r>
      <w:r w:rsidRPr="00C25D12">
        <w:rPr>
          <w:sz w:val="24"/>
          <w:szCs w:val="24"/>
        </w:rPr>
        <w:t xml:space="preserve">2 </w:t>
      </w:r>
    </w:p>
    <w:p w:rsidR="000E21E3" w:rsidRPr="00C25D12" w:rsidRDefault="000E21E3" w:rsidP="00C25D12">
      <w:pPr>
        <w:jc w:val="both"/>
        <w:rPr>
          <w:sz w:val="24"/>
          <w:szCs w:val="24"/>
        </w:rPr>
      </w:pPr>
    </w:p>
    <w:p w:rsidR="000E21E3" w:rsidRPr="00C25D12" w:rsidRDefault="00E777C7" w:rsidP="00C25D12">
      <w:pPr>
        <w:jc w:val="both"/>
        <w:rPr>
          <w:b/>
          <w:sz w:val="24"/>
          <w:szCs w:val="24"/>
        </w:rPr>
      </w:pPr>
      <w:r w:rsidRPr="00C25D12">
        <w:rPr>
          <w:b/>
          <w:sz w:val="24"/>
          <w:szCs w:val="24"/>
        </w:rPr>
        <w:t xml:space="preserve">Політика та контроль </w:t>
      </w:r>
    </w:p>
    <w:p w:rsidR="000E21E3" w:rsidRPr="00C25D12" w:rsidRDefault="00E777C7" w:rsidP="00C25D12">
      <w:pPr>
        <w:jc w:val="both"/>
        <w:rPr>
          <w:b/>
          <w:sz w:val="24"/>
          <w:szCs w:val="24"/>
        </w:rPr>
      </w:pPr>
      <w:r w:rsidRPr="00C25D12">
        <w:rPr>
          <w:b/>
          <w:sz w:val="24"/>
          <w:szCs w:val="24"/>
        </w:rPr>
        <w:t xml:space="preserve">6. Політика навчальної дисципліни (освітнього компонента) </w:t>
      </w:r>
    </w:p>
    <w:p w:rsidR="000E21E3" w:rsidRPr="00C25D12" w:rsidRDefault="00E777C7" w:rsidP="00C25D12">
      <w:pPr>
        <w:jc w:val="both"/>
        <w:rPr>
          <w:sz w:val="24"/>
          <w:szCs w:val="24"/>
        </w:rPr>
      </w:pPr>
      <w:r w:rsidRPr="00C25D12">
        <w:rPr>
          <w:sz w:val="24"/>
          <w:szCs w:val="24"/>
        </w:rPr>
        <w:t xml:space="preserve">Система вимог, які викладач ставить перед студентом: </w:t>
      </w:r>
    </w:p>
    <w:p w:rsidR="000E21E3" w:rsidRPr="00C25D12" w:rsidRDefault="00E777C7" w:rsidP="00C25D12">
      <w:pPr>
        <w:jc w:val="both"/>
        <w:rPr>
          <w:sz w:val="24"/>
          <w:szCs w:val="24"/>
        </w:rPr>
      </w:pPr>
      <w:r w:rsidRPr="00C25D12">
        <w:rPr>
          <w:sz w:val="24"/>
          <w:szCs w:val="24"/>
        </w:rPr>
        <w:t xml:space="preserve">˗ правила відвідування занять: відповідно до Наказу 1-273 від 14.09.2020 р. заборонено оцінювати присутність або відсутність здобувача на аудиторному занятті, в тому числі нараховувати заохочувальні або штрафні бали. Відповідно до РСО даної дисципліни бали нараховують за відповідні види навчальної активності на лекційних заняттях. </w:t>
      </w:r>
    </w:p>
    <w:p w:rsidR="000E21E3" w:rsidRPr="00C25D12" w:rsidRDefault="00E777C7" w:rsidP="00C25D12">
      <w:pPr>
        <w:jc w:val="both"/>
        <w:rPr>
          <w:sz w:val="24"/>
          <w:szCs w:val="24"/>
        </w:rPr>
      </w:pPr>
      <w:r w:rsidRPr="00C25D12">
        <w:rPr>
          <w:sz w:val="24"/>
          <w:szCs w:val="24"/>
        </w:rPr>
        <w:t xml:space="preserve">˗ правила поведінки на заняттях: студент має можливість отримувати бали за відповідні види навчальної активності на лекційних заняттях, передбачені РСО дисципліни; </w:t>
      </w:r>
    </w:p>
    <w:p w:rsidR="000E21E3" w:rsidRPr="00C25D12" w:rsidRDefault="00E777C7" w:rsidP="00C25D12">
      <w:pPr>
        <w:jc w:val="both"/>
        <w:rPr>
          <w:sz w:val="24"/>
          <w:szCs w:val="24"/>
        </w:rPr>
      </w:pPr>
      <w:r w:rsidRPr="00C25D12">
        <w:rPr>
          <w:sz w:val="24"/>
          <w:szCs w:val="24"/>
        </w:rPr>
        <w:t xml:space="preserve">˗ використання засобів пошуку інформації на Google-сторінці викладача, в інтернеті; </w:t>
      </w:r>
    </w:p>
    <w:p w:rsidR="000E21E3" w:rsidRPr="00C25D12" w:rsidRDefault="00E777C7" w:rsidP="00C25D12">
      <w:pPr>
        <w:jc w:val="both"/>
        <w:rPr>
          <w:sz w:val="24"/>
          <w:szCs w:val="24"/>
        </w:rPr>
      </w:pPr>
      <w:r w:rsidRPr="00C25D12">
        <w:rPr>
          <w:sz w:val="24"/>
          <w:szCs w:val="24"/>
        </w:rPr>
        <w:t xml:space="preserve">˗ правила призначення заохочувальних та штрафних балів: заохочувальні та штрафні бали не входять до основної шкали РСО, а їх сума не перевищує 10% стартової шкали; </w:t>
      </w:r>
    </w:p>
    <w:p w:rsidR="000E21E3" w:rsidRPr="00C25D12" w:rsidRDefault="00E777C7" w:rsidP="00C25D12">
      <w:pPr>
        <w:jc w:val="both"/>
        <w:rPr>
          <w:sz w:val="24"/>
          <w:szCs w:val="24"/>
        </w:rPr>
      </w:pPr>
      <w:r w:rsidRPr="00C25D12">
        <w:rPr>
          <w:sz w:val="24"/>
          <w:szCs w:val="24"/>
        </w:rPr>
        <w:t xml:space="preserve">˗ політика щодо академічної доброчесності встановлює загальні моральні принципи, правила етичної поведінки осіб та передбачає політику академічної доброчесності для осіб, що працюють і навчаються, якими вони мають керуватись у своїй діяльності, в тому числі при вивченні та складанні контрольних заходів з дисципліни; </w:t>
      </w:r>
    </w:p>
    <w:p w:rsidR="000E21E3" w:rsidRPr="00C25D12" w:rsidRDefault="00E777C7" w:rsidP="00C25D12">
      <w:pPr>
        <w:jc w:val="both"/>
        <w:rPr>
          <w:sz w:val="24"/>
          <w:szCs w:val="24"/>
        </w:rPr>
      </w:pPr>
      <w:r w:rsidRPr="00C25D12">
        <w:rPr>
          <w:sz w:val="24"/>
          <w:szCs w:val="24"/>
        </w:rPr>
        <w:t xml:space="preserve">˗ при використанні цифрових засобів зв’язку з викладачем (мобільний зв’язок, електронна пошта, переписка на форумах та у соц. мережах тощо) необхідно дотримуватись загальноприйнятих етичних норм, зокрема бути ввічливим та обмежувати спілкування робочим часом викладача. </w:t>
      </w:r>
    </w:p>
    <w:p w:rsidR="000E21E3" w:rsidRPr="00C25D12" w:rsidRDefault="00E777C7" w:rsidP="00C25D12">
      <w:pPr>
        <w:jc w:val="both"/>
        <w:rPr>
          <w:b/>
          <w:sz w:val="24"/>
          <w:szCs w:val="24"/>
        </w:rPr>
      </w:pPr>
      <w:r w:rsidRPr="00C25D12">
        <w:rPr>
          <w:b/>
          <w:sz w:val="24"/>
          <w:szCs w:val="24"/>
        </w:rPr>
        <w:t xml:space="preserve">7. Види контролю та рейтингова система оцінювання результатів навчання (РСО) </w:t>
      </w:r>
    </w:p>
    <w:p w:rsidR="003304E9" w:rsidRPr="00C25D12" w:rsidRDefault="00E777C7" w:rsidP="00C25D12">
      <w:pPr>
        <w:jc w:val="both"/>
        <w:rPr>
          <w:sz w:val="24"/>
          <w:szCs w:val="24"/>
        </w:rPr>
      </w:pPr>
      <w:r w:rsidRPr="00C25D12">
        <w:rPr>
          <w:sz w:val="24"/>
          <w:szCs w:val="24"/>
        </w:rPr>
        <w:t xml:space="preserve">Поточний контроль: експрес-опитування, практичні заняття. </w:t>
      </w:r>
    </w:p>
    <w:p w:rsidR="003304E9" w:rsidRPr="00C25D12" w:rsidRDefault="00E777C7" w:rsidP="00C25D12">
      <w:pPr>
        <w:jc w:val="both"/>
        <w:rPr>
          <w:sz w:val="24"/>
          <w:szCs w:val="24"/>
        </w:rPr>
      </w:pPr>
      <w:r w:rsidRPr="00C25D12">
        <w:rPr>
          <w:sz w:val="24"/>
          <w:szCs w:val="24"/>
        </w:rPr>
        <w:t xml:space="preserve">Календарний контроль: провадиться двічі на семестр як моніторинг поточного стану виконання вимог силабусу. </w:t>
      </w:r>
    </w:p>
    <w:p w:rsidR="003304E9" w:rsidRPr="00C25D12" w:rsidRDefault="00E777C7" w:rsidP="00C25D12">
      <w:pPr>
        <w:jc w:val="both"/>
        <w:rPr>
          <w:sz w:val="24"/>
          <w:szCs w:val="24"/>
        </w:rPr>
      </w:pPr>
      <w:r w:rsidRPr="00C25D12">
        <w:rPr>
          <w:sz w:val="24"/>
          <w:szCs w:val="24"/>
        </w:rPr>
        <w:t xml:space="preserve">Семестровий контроль: залік. </w:t>
      </w:r>
    </w:p>
    <w:p w:rsidR="003304E9" w:rsidRPr="00C25D12" w:rsidRDefault="00E777C7" w:rsidP="00C25D12">
      <w:pPr>
        <w:jc w:val="both"/>
        <w:rPr>
          <w:sz w:val="24"/>
          <w:szCs w:val="24"/>
        </w:rPr>
      </w:pPr>
      <w:r w:rsidRPr="00C25D12">
        <w:rPr>
          <w:sz w:val="24"/>
          <w:szCs w:val="24"/>
        </w:rPr>
        <w:lastRenderedPageBreak/>
        <w:t xml:space="preserve">Умови допуску </w:t>
      </w:r>
      <w:proofErr w:type="gramStart"/>
      <w:r w:rsidRPr="00C25D12">
        <w:rPr>
          <w:sz w:val="24"/>
          <w:szCs w:val="24"/>
        </w:rPr>
        <w:t>до семестрового контролю</w:t>
      </w:r>
      <w:proofErr w:type="gramEnd"/>
      <w:r w:rsidRPr="00C25D12">
        <w:rPr>
          <w:sz w:val="24"/>
          <w:szCs w:val="24"/>
        </w:rPr>
        <w:t xml:space="preserve">: мінімальний семестровий рейтинг більше 40 балів. </w:t>
      </w:r>
    </w:p>
    <w:p w:rsidR="003304E9" w:rsidRPr="00C25D12" w:rsidRDefault="00E777C7" w:rsidP="00C25D12">
      <w:pPr>
        <w:jc w:val="both"/>
        <w:rPr>
          <w:sz w:val="24"/>
          <w:szCs w:val="24"/>
        </w:rPr>
      </w:pPr>
      <w:r w:rsidRPr="00C25D12">
        <w:rPr>
          <w:sz w:val="24"/>
          <w:szCs w:val="24"/>
        </w:rPr>
        <w:t xml:space="preserve">Таблиця відповідності рейтингових балів оцінкам за університетською шкалою: </w:t>
      </w:r>
    </w:p>
    <w:p w:rsidR="003304E9" w:rsidRPr="00C25D12" w:rsidRDefault="00E777C7" w:rsidP="00C25D12">
      <w:pPr>
        <w:ind w:firstLine="708"/>
        <w:jc w:val="both"/>
        <w:rPr>
          <w:sz w:val="24"/>
          <w:szCs w:val="24"/>
        </w:rPr>
      </w:pPr>
      <w:r w:rsidRPr="00C25D12">
        <w:rPr>
          <w:sz w:val="24"/>
          <w:szCs w:val="24"/>
        </w:rPr>
        <w:t xml:space="preserve">Кількість балів </w:t>
      </w:r>
      <w:r w:rsidR="003304E9" w:rsidRPr="00C25D12">
        <w:rPr>
          <w:sz w:val="24"/>
          <w:szCs w:val="24"/>
        </w:rPr>
        <w:tab/>
      </w:r>
      <w:r w:rsidR="003304E9" w:rsidRPr="00C25D12">
        <w:rPr>
          <w:sz w:val="24"/>
          <w:szCs w:val="24"/>
        </w:rPr>
        <w:tab/>
      </w:r>
      <w:r w:rsidR="003304E9" w:rsidRPr="00C25D12">
        <w:rPr>
          <w:sz w:val="24"/>
          <w:szCs w:val="24"/>
        </w:rPr>
        <w:tab/>
      </w:r>
      <w:r w:rsidR="003304E9" w:rsidRPr="00C25D12">
        <w:rPr>
          <w:sz w:val="24"/>
          <w:szCs w:val="24"/>
        </w:rPr>
        <w:tab/>
      </w:r>
      <w:r w:rsidR="003304E9" w:rsidRPr="00C25D12">
        <w:rPr>
          <w:sz w:val="24"/>
          <w:szCs w:val="24"/>
        </w:rPr>
        <w:tab/>
      </w:r>
      <w:r w:rsidR="003304E9" w:rsidRPr="00C25D12">
        <w:rPr>
          <w:sz w:val="24"/>
          <w:szCs w:val="24"/>
        </w:rPr>
        <w:tab/>
      </w:r>
      <w:r w:rsidRPr="00C25D12">
        <w:rPr>
          <w:sz w:val="24"/>
          <w:szCs w:val="24"/>
        </w:rPr>
        <w:t xml:space="preserve">Оцінка </w:t>
      </w:r>
    </w:p>
    <w:p w:rsidR="003304E9" w:rsidRPr="00C25D12" w:rsidRDefault="00E777C7" w:rsidP="00C25D12">
      <w:pPr>
        <w:ind w:firstLine="708"/>
        <w:jc w:val="both"/>
        <w:rPr>
          <w:sz w:val="24"/>
          <w:szCs w:val="24"/>
        </w:rPr>
      </w:pPr>
      <w:r w:rsidRPr="00C25D12">
        <w:rPr>
          <w:sz w:val="24"/>
          <w:szCs w:val="24"/>
        </w:rPr>
        <w:t xml:space="preserve">100-95 </w:t>
      </w:r>
      <w:r w:rsidR="003304E9" w:rsidRPr="00C25D12">
        <w:rPr>
          <w:sz w:val="24"/>
          <w:szCs w:val="24"/>
        </w:rPr>
        <w:tab/>
      </w:r>
      <w:r w:rsidR="003304E9" w:rsidRPr="00C25D12">
        <w:rPr>
          <w:sz w:val="24"/>
          <w:szCs w:val="24"/>
        </w:rPr>
        <w:tab/>
      </w:r>
      <w:r w:rsidR="003304E9" w:rsidRPr="00C25D12">
        <w:rPr>
          <w:sz w:val="24"/>
          <w:szCs w:val="24"/>
        </w:rPr>
        <w:tab/>
      </w:r>
      <w:r w:rsidR="003304E9" w:rsidRPr="00C25D12">
        <w:rPr>
          <w:sz w:val="24"/>
          <w:szCs w:val="24"/>
        </w:rPr>
        <w:tab/>
      </w:r>
      <w:r w:rsidR="003304E9" w:rsidRPr="00C25D12">
        <w:rPr>
          <w:sz w:val="24"/>
          <w:szCs w:val="24"/>
        </w:rPr>
        <w:tab/>
      </w:r>
      <w:r w:rsidR="003304E9" w:rsidRPr="00C25D12">
        <w:rPr>
          <w:sz w:val="24"/>
          <w:szCs w:val="24"/>
        </w:rPr>
        <w:tab/>
      </w:r>
      <w:r w:rsidR="003304E9" w:rsidRPr="00C25D12">
        <w:rPr>
          <w:sz w:val="24"/>
          <w:szCs w:val="24"/>
        </w:rPr>
        <w:tab/>
      </w:r>
      <w:r w:rsidRPr="00C25D12">
        <w:rPr>
          <w:sz w:val="24"/>
          <w:szCs w:val="24"/>
        </w:rPr>
        <w:t xml:space="preserve">Відмінно </w:t>
      </w:r>
    </w:p>
    <w:p w:rsidR="003304E9" w:rsidRPr="00C25D12" w:rsidRDefault="00E777C7" w:rsidP="00C25D12">
      <w:pPr>
        <w:ind w:firstLine="708"/>
        <w:jc w:val="both"/>
        <w:rPr>
          <w:sz w:val="24"/>
          <w:szCs w:val="24"/>
        </w:rPr>
      </w:pPr>
      <w:r w:rsidRPr="00C25D12">
        <w:rPr>
          <w:sz w:val="24"/>
          <w:szCs w:val="24"/>
        </w:rPr>
        <w:t xml:space="preserve">94-85 </w:t>
      </w:r>
      <w:r w:rsidR="003304E9" w:rsidRPr="00C25D12">
        <w:rPr>
          <w:sz w:val="24"/>
          <w:szCs w:val="24"/>
        </w:rPr>
        <w:tab/>
      </w:r>
      <w:r w:rsidR="003304E9" w:rsidRPr="00C25D12">
        <w:rPr>
          <w:sz w:val="24"/>
          <w:szCs w:val="24"/>
        </w:rPr>
        <w:tab/>
      </w:r>
      <w:r w:rsidR="003304E9" w:rsidRPr="00C25D12">
        <w:rPr>
          <w:sz w:val="24"/>
          <w:szCs w:val="24"/>
        </w:rPr>
        <w:tab/>
      </w:r>
      <w:r w:rsidR="003304E9" w:rsidRPr="00C25D12">
        <w:rPr>
          <w:sz w:val="24"/>
          <w:szCs w:val="24"/>
        </w:rPr>
        <w:tab/>
      </w:r>
      <w:r w:rsidR="003304E9" w:rsidRPr="00C25D12">
        <w:rPr>
          <w:sz w:val="24"/>
          <w:szCs w:val="24"/>
        </w:rPr>
        <w:tab/>
      </w:r>
      <w:r w:rsidR="003304E9" w:rsidRPr="00C25D12">
        <w:rPr>
          <w:sz w:val="24"/>
          <w:szCs w:val="24"/>
        </w:rPr>
        <w:tab/>
      </w:r>
      <w:r w:rsidR="003304E9" w:rsidRPr="00C25D12">
        <w:rPr>
          <w:sz w:val="24"/>
          <w:szCs w:val="24"/>
        </w:rPr>
        <w:tab/>
      </w:r>
      <w:r w:rsidR="00CF41A3">
        <w:rPr>
          <w:sz w:val="24"/>
          <w:szCs w:val="24"/>
        </w:rPr>
        <w:tab/>
      </w:r>
      <w:r w:rsidRPr="00C25D12">
        <w:rPr>
          <w:sz w:val="24"/>
          <w:szCs w:val="24"/>
        </w:rPr>
        <w:t xml:space="preserve">Дуже добре </w:t>
      </w:r>
    </w:p>
    <w:p w:rsidR="003304E9" w:rsidRPr="00C25D12" w:rsidRDefault="00E777C7" w:rsidP="00C25D12">
      <w:pPr>
        <w:ind w:firstLine="708"/>
        <w:jc w:val="both"/>
        <w:rPr>
          <w:sz w:val="24"/>
          <w:szCs w:val="24"/>
        </w:rPr>
      </w:pPr>
      <w:r w:rsidRPr="00C25D12">
        <w:rPr>
          <w:sz w:val="24"/>
          <w:szCs w:val="24"/>
        </w:rPr>
        <w:t xml:space="preserve">84-75 </w:t>
      </w:r>
      <w:r w:rsidR="003304E9" w:rsidRPr="00C25D12">
        <w:rPr>
          <w:sz w:val="24"/>
          <w:szCs w:val="24"/>
        </w:rPr>
        <w:tab/>
      </w:r>
      <w:r w:rsidR="003304E9" w:rsidRPr="00C25D12">
        <w:rPr>
          <w:sz w:val="24"/>
          <w:szCs w:val="24"/>
        </w:rPr>
        <w:tab/>
      </w:r>
      <w:r w:rsidR="003304E9" w:rsidRPr="00C25D12">
        <w:rPr>
          <w:sz w:val="24"/>
          <w:szCs w:val="24"/>
        </w:rPr>
        <w:tab/>
      </w:r>
      <w:r w:rsidR="003304E9" w:rsidRPr="00C25D12">
        <w:rPr>
          <w:sz w:val="24"/>
          <w:szCs w:val="24"/>
        </w:rPr>
        <w:tab/>
      </w:r>
      <w:r w:rsidR="003304E9" w:rsidRPr="00C25D12">
        <w:rPr>
          <w:sz w:val="24"/>
          <w:szCs w:val="24"/>
        </w:rPr>
        <w:tab/>
      </w:r>
      <w:r w:rsidR="003304E9" w:rsidRPr="00C25D12">
        <w:rPr>
          <w:sz w:val="24"/>
          <w:szCs w:val="24"/>
        </w:rPr>
        <w:tab/>
      </w:r>
      <w:r w:rsidR="003304E9" w:rsidRPr="00C25D12">
        <w:rPr>
          <w:sz w:val="24"/>
          <w:szCs w:val="24"/>
        </w:rPr>
        <w:tab/>
      </w:r>
      <w:r w:rsidR="00CF41A3">
        <w:rPr>
          <w:sz w:val="24"/>
          <w:szCs w:val="24"/>
        </w:rPr>
        <w:tab/>
      </w:r>
      <w:r w:rsidRPr="00C25D12">
        <w:rPr>
          <w:sz w:val="24"/>
          <w:szCs w:val="24"/>
        </w:rPr>
        <w:t xml:space="preserve">Добре </w:t>
      </w:r>
    </w:p>
    <w:p w:rsidR="003304E9" w:rsidRPr="00C25D12" w:rsidRDefault="00E777C7" w:rsidP="00C25D12">
      <w:pPr>
        <w:ind w:firstLine="708"/>
        <w:jc w:val="both"/>
        <w:rPr>
          <w:sz w:val="24"/>
          <w:szCs w:val="24"/>
        </w:rPr>
      </w:pPr>
      <w:r w:rsidRPr="00C25D12">
        <w:rPr>
          <w:sz w:val="24"/>
          <w:szCs w:val="24"/>
        </w:rPr>
        <w:t xml:space="preserve">74-65 </w:t>
      </w:r>
      <w:r w:rsidR="003304E9" w:rsidRPr="00C25D12">
        <w:rPr>
          <w:sz w:val="24"/>
          <w:szCs w:val="24"/>
        </w:rPr>
        <w:tab/>
      </w:r>
      <w:r w:rsidR="003304E9" w:rsidRPr="00C25D12">
        <w:rPr>
          <w:sz w:val="24"/>
          <w:szCs w:val="24"/>
        </w:rPr>
        <w:tab/>
      </w:r>
      <w:r w:rsidR="003304E9" w:rsidRPr="00C25D12">
        <w:rPr>
          <w:sz w:val="24"/>
          <w:szCs w:val="24"/>
        </w:rPr>
        <w:tab/>
      </w:r>
      <w:r w:rsidR="003304E9" w:rsidRPr="00C25D12">
        <w:rPr>
          <w:sz w:val="24"/>
          <w:szCs w:val="24"/>
        </w:rPr>
        <w:tab/>
      </w:r>
      <w:r w:rsidR="003304E9" w:rsidRPr="00C25D12">
        <w:rPr>
          <w:sz w:val="24"/>
          <w:szCs w:val="24"/>
        </w:rPr>
        <w:tab/>
      </w:r>
      <w:r w:rsidR="003304E9" w:rsidRPr="00C25D12">
        <w:rPr>
          <w:sz w:val="24"/>
          <w:szCs w:val="24"/>
        </w:rPr>
        <w:tab/>
      </w:r>
      <w:r w:rsidR="003304E9" w:rsidRPr="00C25D12">
        <w:rPr>
          <w:sz w:val="24"/>
          <w:szCs w:val="24"/>
        </w:rPr>
        <w:tab/>
      </w:r>
      <w:r w:rsidR="00CF41A3">
        <w:rPr>
          <w:sz w:val="24"/>
          <w:szCs w:val="24"/>
        </w:rPr>
        <w:tab/>
      </w:r>
      <w:r w:rsidRPr="00C25D12">
        <w:rPr>
          <w:sz w:val="24"/>
          <w:szCs w:val="24"/>
        </w:rPr>
        <w:t xml:space="preserve">Задовільно </w:t>
      </w:r>
    </w:p>
    <w:p w:rsidR="003304E9" w:rsidRPr="00C25D12" w:rsidRDefault="00E777C7" w:rsidP="00C25D12">
      <w:pPr>
        <w:ind w:firstLine="708"/>
        <w:jc w:val="both"/>
        <w:rPr>
          <w:sz w:val="24"/>
          <w:szCs w:val="24"/>
        </w:rPr>
      </w:pPr>
      <w:r w:rsidRPr="00C25D12">
        <w:rPr>
          <w:sz w:val="24"/>
          <w:szCs w:val="24"/>
        </w:rPr>
        <w:t xml:space="preserve">64-60 </w:t>
      </w:r>
      <w:r w:rsidR="003304E9" w:rsidRPr="00C25D12">
        <w:rPr>
          <w:sz w:val="24"/>
          <w:szCs w:val="24"/>
        </w:rPr>
        <w:tab/>
      </w:r>
      <w:r w:rsidR="003304E9" w:rsidRPr="00C25D12">
        <w:rPr>
          <w:sz w:val="24"/>
          <w:szCs w:val="24"/>
        </w:rPr>
        <w:tab/>
      </w:r>
      <w:r w:rsidR="003304E9" w:rsidRPr="00C25D12">
        <w:rPr>
          <w:sz w:val="24"/>
          <w:szCs w:val="24"/>
        </w:rPr>
        <w:tab/>
      </w:r>
      <w:r w:rsidR="003304E9" w:rsidRPr="00C25D12">
        <w:rPr>
          <w:sz w:val="24"/>
          <w:szCs w:val="24"/>
        </w:rPr>
        <w:tab/>
      </w:r>
      <w:r w:rsidR="003304E9" w:rsidRPr="00C25D12">
        <w:rPr>
          <w:sz w:val="24"/>
          <w:szCs w:val="24"/>
        </w:rPr>
        <w:tab/>
      </w:r>
      <w:r w:rsidR="003304E9" w:rsidRPr="00C25D12">
        <w:rPr>
          <w:sz w:val="24"/>
          <w:szCs w:val="24"/>
        </w:rPr>
        <w:tab/>
      </w:r>
      <w:r w:rsidR="003304E9" w:rsidRPr="00C25D12">
        <w:rPr>
          <w:sz w:val="24"/>
          <w:szCs w:val="24"/>
        </w:rPr>
        <w:tab/>
      </w:r>
      <w:r w:rsidR="00CF41A3">
        <w:rPr>
          <w:sz w:val="24"/>
          <w:szCs w:val="24"/>
        </w:rPr>
        <w:tab/>
      </w:r>
      <w:r w:rsidRPr="00C25D12">
        <w:rPr>
          <w:sz w:val="24"/>
          <w:szCs w:val="24"/>
        </w:rPr>
        <w:t xml:space="preserve">Достатньо </w:t>
      </w:r>
    </w:p>
    <w:p w:rsidR="003304E9" w:rsidRPr="00C25D12" w:rsidRDefault="00E777C7" w:rsidP="00C25D12">
      <w:pPr>
        <w:ind w:firstLine="708"/>
        <w:jc w:val="both"/>
        <w:rPr>
          <w:sz w:val="24"/>
          <w:szCs w:val="24"/>
        </w:rPr>
      </w:pPr>
      <w:r w:rsidRPr="00C25D12">
        <w:rPr>
          <w:sz w:val="24"/>
          <w:szCs w:val="24"/>
        </w:rPr>
        <w:t xml:space="preserve">Менше 60 </w:t>
      </w:r>
      <w:r w:rsidR="003304E9" w:rsidRPr="00C25D12">
        <w:rPr>
          <w:sz w:val="24"/>
          <w:szCs w:val="24"/>
        </w:rPr>
        <w:tab/>
      </w:r>
      <w:r w:rsidR="003304E9" w:rsidRPr="00C25D12">
        <w:rPr>
          <w:sz w:val="24"/>
          <w:szCs w:val="24"/>
        </w:rPr>
        <w:tab/>
      </w:r>
      <w:r w:rsidR="003304E9" w:rsidRPr="00C25D12">
        <w:rPr>
          <w:sz w:val="24"/>
          <w:szCs w:val="24"/>
        </w:rPr>
        <w:tab/>
      </w:r>
      <w:r w:rsidR="003304E9" w:rsidRPr="00C25D12">
        <w:rPr>
          <w:sz w:val="24"/>
          <w:szCs w:val="24"/>
        </w:rPr>
        <w:tab/>
      </w:r>
      <w:r w:rsidR="003304E9" w:rsidRPr="00C25D12">
        <w:rPr>
          <w:sz w:val="24"/>
          <w:szCs w:val="24"/>
        </w:rPr>
        <w:tab/>
      </w:r>
      <w:r w:rsidR="003304E9" w:rsidRPr="00C25D12">
        <w:rPr>
          <w:sz w:val="24"/>
          <w:szCs w:val="24"/>
        </w:rPr>
        <w:tab/>
      </w:r>
      <w:r w:rsidR="00CF41A3">
        <w:rPr>
          <w:sz w:val="24"/>
          <w:szCs w:val="24"/>
        </w:rPr>
        <w:tab/>
      </w:r>
      <w:r w:rsidRPr="00C25D12">
        <w:rPr>
          <w:sz w:val="24"/>
          <w:szCs w:val="24"/>
        </w:rPr>
        <w:t xml:space="preserve">Незадовільно </w:t>
      </w:r>
    </w:p>
    <w:p w:rsidR="003304E9" w:rsidRPr="00C25D12" w:rsidRDefault="00E777C7" w:rsidP="00C25D12">
      <w:pPr>
        <w:ind w:firstLine="708"/>
        <w:jc w:val="both"/>
        <w:rPr>
          <w:sz w:val="24"/>
          <w:szCs w:val="24"/>
        </w:rPr>
      </w:pPr>
      <w:r w:rsidRPr="00C25D12">
        <w:rPr>
          <w:sz w:val="24"/>
          <w:szCs w:val="24"/>
        </w:rPr>
        <w:t xml:space="preserve">Не виконані умови допуску </w:t>
      </w:r>
      <w:r w:rsidR="003304E9" w:rsidRPr="00C25D12">
        <w:rPr>
          <w:sz w:val="24"/>
          <w:szCs w:val="24"/>
        </w:rPr>
        <w:tab/>
      </w:r>
      <w:r w:rsidR="003304E9" w:rsidRPr="00C25D12">
        <w:rPr>
          <w:sz w:val="24"/>
          <w:szCs w:val="24"/>
        </w:rPr>
        <w:tab/>
      </w:r>
      <w:r w:rsidR="003304E9" w:rsidRPr="00C25D12">
        <w:rPr>
          <w:sz w:val="24"/>
          <w:szCs w:val="24"/>
        </w:rPr>
        <w:tab/>
      </w:r>
      <w:r w:rsidR="003304E9" w:rsidRPr="00C25D12">
        <w:rPr>
          <w:sz w:val="24"/>
          <w:szCs w:val="24"/>
        </w:rPr>
        <w:tab/>
      </w:r>
      <w:r w:rsidRPr="00C25D12">
        <w:rPr>
          <w:sz w:val="24"/>
          <w:szCs w:val="24"/>
        </w:rPr>
        <w:t xml:space="preserve">Не допущено </w:t>
      </w:r>
    </w:p>
    <w:p w:rsidR="003304E9" w:rsidRPr="00C25D12" w:rsidRDefault="00E777C7" w:rsidP="00C25D12">
      <w:pPr>
        <w:ind w:firstLine="708"/>
        <w:jc w:val="both"/>
        <w:rPr>
          <w:sz w:val="24"/>
          <w:szCs w:val="24"/>
        </w:rPr>
      </w:pPr>
      <w:r w:rsidRPr="00C25D12">
        <w:rPr>
          <w:sz w:val="24"/>
          <w:szCs w:val="24"/>
        </w:rPr>
        <w:t xml:space="preserve">Рейтинг студента розраховується виходячи із 100-бальної шкали, з них 70 балів складає стартова шкала. Стартовий рейтинг (протягом семестру) складається з балів, які студент отримує за: – відповіді під час проведення експрес-опитувань на лекціях; </w:t>
      </w:r>
    </w:p>
    <w:p w:rsidR="003304E9" w:rsidRPr="00C25D12" w:rsidRDefault="00E777C7" w:rsidP="00C25D12">
      <w:pPr>
        <w:jc w:val="both"/>
        <w:rPr>
          <w:sz w:val="24"/>
          <w:szCs w:val="24"/>
        </w:rPr>
      </w:pPr>
      <w:r w:rsidRPr="00C25D12">
        <w:rPr>
          <w:sz w:val="24"/>
          <w:szCs w:val="24"/>
        </w:rPr>
        <w:t xml:space="preserve">– відповіді під час лабораторних/практичних занять (18 занять); –відповіді під час лабораторних (18 занять); – виконання розрахунково-графічної роботи (РГР). </w:t>
      </w:r>
    </w:p>
    <w:p w:rsidR="003304E9" w:rsidRPr="00C25D12" w:rsidRDefault="00E777C7" w:rsidP="00C25D12">
      <w:pPr>
        <w:jc w:val="both"/>
        <w:rPr>
          <w:sz w:val="24"/>
          <w:szCs w:val="24"/>
        </w:rPr>
      </w:pPr>
      <w:r w:rsidRPr="00C25D12">
        <w:rPr>
          <w:sz w:val="24"/>
          <w:szCs w:val="24"/>
        </w:rPr>
        <w:t xml:space="preserve">– виконання модульної контрольної роботи (МКР); </w:t>
      </w:r>
    </w:p>
    <w:p w:rsidR="003304E9" w:rsidRPr="00C25D12" w:rsidRDefault="00E777C7" w:rsidP="00C25D12">
      <w:pPr>
        <w:jc w:val="both"/>
        <w:rPr>
          <w:sz w:val="24"/>
          <w:szCs w:val="24"/>
        </w:rPr>
      </w:pPr>
      <w:r w:rsidRPr="00C25D12">
        <w:rPr>
          <w:sz w:val="24"/>
          <w:szCs w:val="24"/>
        </w:rPr>
        <w:t xml:space="preserve">Відповіді на заліку оцінюються у 30 балів. </w:t>
      </w:r>
    </w:p>
    <w:p w:rsidR="003304E9" w:rsidRPr="00C25D12" w:rsidRDefault="003304E9" w:rsidP="00C25D12">
      <w:pPr>
        <w:jc w:val="both"/>
        <w:rPr>
          <w:sz w:val="24"/>
          <w:szCs w:val="24"/>
        </w:rPr>
      </w:pPr>
    </w:p>
    <w:p w:rsidR="003304E9" w:rsidRPr="00C25D12" w:rsidRDefault="00E777C7" w:rsidP="00C25D12">
      <w:pPr>
        <w:jc w:val="both"/>
        <w:rPr>
          <w:b/>
          <w:sz w:val="24"/>
          <w:szCs w:val="24"/>
        </w:rPr>
      </w:pPr>
      <w:r w:rsidRPr="00C25D12">
        <w:rPr>
          <w:b/>
          <w:sz w:val="24"/>
          <w:szCs w:val="24"/>
        </w:rPr>
        <w:t xml:space="preserve">Робота на практичних/лабораторних заняттях (максимум 36 балів): </w:t>
      </w:r>
    </w:p>
    <w:p w:rsidR="003304E9" w:rsidRPr="00C25D12" w:rsidRDefault="00E777C7" w:rsidP="00C25D12">
      <w:pPr>
        <w:jc w:val="both"/>
        <w:rPr>
          <w:sz w:val="24"/>
          <w:szCs w:val="24"/>
        </w:rPr>
      </w:pPr>
      <w:r w:rsidRPr="00C25D12">
        <w:rPr>
          <w:sz w:val="24"/>
          <w:szCs w:val="24"/>
        </w:rPr>
        <w:t xml:space="preserve">– активна творча робота – 2 бали; </w:t>
      </w:r>
    </w:p>
    <w:p w:rsidR="003304E9" w:rsidRPr="00C25D12" w:rsidRDefault="00E777C7" w:rsidP="00C25D12">
      <w:pPr>
        <w:jc w:val="both"/>
        <w:rPr>
          <w:sz w:val="24"/>
          <w:szCs w:val="24"/>
        </w:rPr>
      </w:pPr>
      <w:r w:rsidRPr="00C25D12">
        <w:rPr>
          <w:sz w:val="24"/>
          <w:szCs w:val="24"/>
        </w:rPr>
        <w:t xml:space="preserve">– плідна робота – 1 бал; </w:t>
      </w:r>
    </w:p>
    <w:p w:rsidR="003304E9" w:rsidRPr="00C25D12" w:rsidRDefault="00E777C7" w:rsidP="00C25D12">
      <w:pPr>
        <w:jc w:val="both"/>
        <w:rPr>
          <w:sz w:val="24"/>
          <w:szCs w:val="24"/>
        </w:rPr>
      </w:pPr>
      <w:r w:rsidRPr="00C25D12">
        <w:rPr>
          <w:sz w:val="24"/>
          <w:szCs w:val="24"/>
        </w:rPr>
        <w:t xml:space="preserve">– пасивна робота – 0 балів. </w:t>
      </w:r>
    </w:p>
    <w:p w:rsidR="003304E9" w:rsidRPr="00C25D12" w:rsidRDefault="00E777C7" w:rsidP="00C25D12">
      <w:pPr>
        <w:jc w:val="both"/>
        <w:rPr>
          <w:b/>
          <w:sz w:val="24"/>
          <w:szCs w:val="24"/>
        </w:rPr>
      </w:pPr>
      <w:r w:rsidRPr="00C25D12">
        <w:rPr>
          <w:b/>
          <w:sz w:val="24"/>
          <w:szCs w:val="24"/>
        </w:rPr>
        <w:t xml:space="preserve">Виконання МКР: </w:t>
      </w:r>
    </w:p>
    <w:p w:rsidR="003304E9" w:rsidRPr="00C25D12" w:rsidRDefault="00E777C7" w:rsidP="00C25D12">
      <w:pPr>
        <w:jc w:val="both"/>
        <w:rPr>
          <w:sz w:val="24"/>
          <w:szCs w:val="24"/>
        </w:rPr>
      </w:pPr>
      <w:r w:rsidRPr="00C25D12">
        <w:rPr>
          <w:sz w:val="24"/>
          <w:szCs w:val="24"/>
        </w:rPr>
        <w:t xml:space="preserve">– творчо виконана робота – 12 балів; </w:t>
      </w:r>
    </w:p>
    <w:p w:rsidR="003304E9" w:rsidRPr="00C25D12" w:rsidRDefault="00E777C7" w:rsidP="00C25D12">
      <w:pPr>
        <w:jc w:val="both"/>
        <w:rPr>
          <w:sz w:val="24"/>
          <w:szCs w:val="24"/>
        </w:rPr>
      </w:pPr>
      <w:r w:rsidRPr="00C25D12">
        <w:rPr>
          <w:sz w:val="24"/>
          <w:szCs w:val="24"/>
        </w:rPr>
        <w:t xml:space="preserve">– роботу виконано з незначними недоліками – 10 балів; </w:t>
      </w:r>
    </w:p>
    <w:p w:rsidR="003304E9" w:rsidRPr="00C25D12" w:rsidRDefault="00E777C7" w:rsidP="00C25D12">
      <w:pPr>
        <w:jc w:val="both"/>
        <w:rPr>
          <w:sz w:val="24"/>
          <w:szCs w:val="24"/>
        </w:rPr>
      </w:pPr>
      <w:r w:rsidRPr="00C25D12">
        <w:rPr>
          <w:sz w:val="24"/>
          <w:szCs w:val="24"/>
        </w:rPr>
        <w:t xml:space="preserve">– роботу виконано з певними помилками – 7 балів; </w:t>
      </w:r>
    </w:p>
    <w:p w:rsidR="003304E9" w:rsidRPr="00C25D12" w:rsidRDefault="00E777C7" w:rsidP="00C25D12">
      <w:pPr>
        <w:jc w:val="both"/>
        <w:rPr>
          <w:sz w:val="24"/>
          <w:szCs w:val="24"/>
        </w:rPr>
      </w:pPr>
      <w:r w:rsidRPr="00C25D12">
        <w:rPr>
          <w:sz w:val="24"/>
          <w:szCs w:val="24"/>
        </w:rPr>
        <w:t xml:space="preserve">– роботу не зараховано (не виконано або є грубі помилки) – 0 балів. </w:t>
      </w:r>
    </w:p>
    <w:p w:rsidR="003304E9" w:rsidRPr="00C25D12" w:rsidRDefault="00E777C7" w:rsidP="00C25D12">
      <w:pPr>
        <w:jc w:val="both"/>
        <w:rPr>
          <w:sz w:val="24"/>
          <w:szCs w:val="24"/>
        </w:rPr>
      </w:pPr>
      <w:r w:rsidRPr="00C25D12">
        <w:rPr>
          <w:b/>
          <w:sz w:val="24"/>
          <w:szCs w:val="24"/>
        </w:rPr>
        <w:t>Виконання РГР:</w:t>
      </w:r>
      <w:r w:rsidRPr="00C25D12">
        <w:rPr>
          <w:sz w:val="24"/>
          <w:szCs w:val="24"/>
        </w:rPr>
        <w:t xml:space="preserve"> </w:t>
      </w:r>
    </w:p>
    <w:p w:rsidR="003304E9" w:rsidRPr="00C25D12" w:rsidRDefault="00E777C7" w:rsidP="00C25D12">
      <w:pPr>
        <w:jc w:val="both"/>
        <w:rPr>
          <w:sz w:val="24"/>
          <w:szCs w:val="24"/>
        </w:rPr>
      </w:pPr>
      <w:r w:rsidRPr="00C25D12">
        <w:rPr>
          <w:sz w:val="24"/>
          <w:szCs w:val="24"/>
        </w:rPr>
        <w:t xml:space="preserve">– якісно виконана робота – 22 бали; </w:t>
      </w:r>
    </w:p>
    <w:p w:rsidR="003304E9" w:rsidRPr="00C25D12" w:rsidRDefault="00E777C7" w:rsidP="00C25D12">
      <w:pPr>
        <w:jc w:val="both"/>
        <w:rPr>
          <w:sz w:val="24"/>
          <w:szCs w:val="24"/>
        </w:rPr>
      </w:pPr>
      <w:r w:rsidRPr="00C25D12">
        <w:rPr>
          <w:sz w:val="24"/>
          <w:szCs w:val="24"/>
        </w:rPr>
        <w:t xml:space="preserve">– роботу виконано з незначними недоліками – 20 балів; </w:t>
      </w:r>
    </w:p>
    <w:p w:rsidR="003304E9" w:rsidRPr="00C25D12" w:rsidRDefault="00E777C7" w:rsidP="00C25D12">
      <w:pPr>
        <w:jc w:val="both"/>
        <w:rPr>
          <w:sz w:val="24"/>
          <w:szCs w:val="24"/>
        </w:rPr>
      </w:pPr>
      <w:r w:rsidRPr="00C25D12">
        <w:rPr>
          <w:sz w:val="24"/>
          <w:szCs w:val="24"/>
        </w:rPr>
        <w:t xml:space="preserve">– роботу виконано з певними помилками – 15 балів: </w:t>
      </w:r>
    </w:p>
    <w:p w:rsidR="003304E9" w:rsidRPr="00C25D12" w:rsidRDefault="00E777C7" w:rsidP="00C25D12">
      <w:pPr>
        <w:jc w:val="both"/>
        <w:rPr>
          <w:sz w:val="24"/>
          <w:szCs w:val="24"/>
        </w:rPr>
      </w:pPr>
      <w:r w:rsidRPr="00C25D12">
        <w:rPr>
          <w:sz w:val="24"/>
          <w:szCs w:val="24"/>
        </w:rPr>
        <w:lastRenderedPageBreak/>
        <w:t xml:space="preserve">– роботу не зараховано (не виконано або є грубі помилки) – 0 балів. </w:t>
      </w:r>
    </w:p>
    <w:p w:rsidR="003304E9" w:rsidRPr="00C25D12" w:rsidRDefault="00E777C7" w:rsidP="00C25D12">
      <w:pPr>
        <w:jc w:val="both"/>
        <w:rPr>
          <w:sz w:val="24"/>
          <w:szCs w:val="24"/>
        </w:rPr>
      </w:pPr>
      <w:r w:rsidRPr="00C25D12">
        <w:rPr>
          <w:sz w:val="24"/>
          <w:szCs w:val="24"/>
        </w:rPr>
        <w:t xml:space="preserve">Штрафні та заохочувальні бали: </w:t>
      </w:r>
    </w:p>
    <w:p w:rsidR="003304E9" w:rsidRPr="00C25D12" w:rsidRDefault="00E777C7" w:rsidP="00C25D12">
      <w:pPr>
        <w:jc w:val="both"/>
        <w:rPr>
          <w:sz w:val="24"/>
          <w:szCs w:val="24"/>
        </w:rPr>
      </w:pPr>
      <w:r w:rsidRPr="00C25D12">
        <w:rPr>
          <w:sz w:val="24"/>
          <w:szCs w:val="24"/>
        </w:rPr>
        <w:t xml:space="preserve">За правильні відповіді під час експрес-опитувань – 0,5 бала. </w:t>
      </w:r>
    </w:p>
    <w:p w:rsidR="003304E9" w:rsidRPr="00C25D12" w:rsidRDefault="00E777C7" w:rsidP="00C25D12">
      <w:pPr>
        <w:jc w:val="both"/>
        <w:rPr>
          <w:sz w:val="24"/>
          <w:szCs w:val="24"/>
        </w:rPr>
      </w:pPr>
      <w:r w:rsidRPr="00C25D12">
        <w:rPr>
          <w:sz w:val="24"/>
          <w:szCs w:val="24"/>
        </w:rPr>
        <w:t>За несвоєчасне виконання модульної контрольної роботи – 1 штрафний бал за кожний тиждень запізнення (всього не більше 5 балів).</w:t>
      </w:r>
    </w:p>
    <w:p w:rsidR="003304E9" w:rsidRPr="00C25D12" w:rsidRDefault="00E777C7" w:rsidP="00C25D12">
      <w:pPr>
        <w:jc w:val="both"/>
        <w:rPr>
          <w:sz w:val="24"/>
          <w:szCs w:val="24"/>
        </w:rPr>
      </w:pPr>
      <w:r w:rsidRPr="00C25D12">
        <w:rPr>
          <w:sz w:val="24"/>
          <w:szCs w:val="24"/>
        </w:rPr>
        <w:t xml:space="preserve">Студент отримує позитивну залікову оцінку без додаткових випробувань («автоматом») за результатами роботи в семестрі, якщо має підсумковий рейтинг за семестр не менше 60 балів та виконав умови допуску </w:t>
      </w:r>
      <w:proofErr w:type="gramStart"/>
      <w:r w:rsidRPr="00C25D12">
        <w:rPr>
          <w:sz w:val="24"/>
          <w:szCs w:val="24"/>
        </w:rPr>
        <w:t>до семестрового контролю</w:t>
      </w:r>
      <w:proofErr w:type="gramEnd"/>
      <w:r w:rsidRPr="00C25D12">
        <w:rPr>
          <w:sz w:val="24"/>
          <w:szCs w:val="24"/>
        </w:rPr>
        <w:t xml:space="preserve">, які визначені РСО. </w:t>
      </w:r>
    </w:p>
    <w:p w:rsidR="003304E9" w:rsidRPr="00C25D12" w:rsidRDefault="00E777C7" w:rsidP="00C25D12">
      <w:pPr>
        <w:jc w:val="both"/>
        <w:rPr>
          <w:sz w:val="24"/>
          <w:szCs w:val="24"/>
        </w:rPr>
      </w:pPr>
      <w:r w:rsidRPr="00C25D12">
        <w:rPr>
          <w:sz w:val="24"/>
          <w:szCs w:val="24"/>
        </w:rPr>
        <w:t xml:space="preserve">Якщо студент виконав умови РСО щодо допуску </w:t>
      </w:r>
      <w:proofErr w:type="gramStart"/>
      <w:r w:rsidRPr="00C25D12">
        <w:rPr>
          <w:sz w:val="24"/>
          <w:szCs w:val="24"/>
        </w:rPr>
        <w:t>до семестрового контролю</w:t>
      </w:r>
      <w:proofErr w:type="gramEnd"/>
      <w:r w:rsidRPr="00C25D12">
        <w:rPr>
          <w:sz w:val="24"/>
          <w:szCs w:val="24"/>
        </w:rPr>
        <w:t xml:space="preserve">, але має підсумковий рейтинг менше 60 балів або хоче підвищити поточну оцінку, виконує залікову контрольну роботу. На заліку студенти виконують письмову контрольну роботу. Кожне завдання містить три запитання з різних тематичних розділів. </w:t>
      </w:r>
    </w:p>
    <w:p w:rsidR="003304E9" w:rsidRPr="00C25D12" w:rsidRDefault="00E777C7" w:rsidP="00C25D12">
      <w:pPr>
        <w:jc w:val="both"/>
        <w:rPr>
          <w:sz w:val="24"/>
          <w:szCs w:val="24"/>
        </w:rPr>
      </w:pPr>
      <w:r w:rsidRPr="00C25D12">
        <w:rPr>
          <w:sz w:val="24"/>
          <w:szCs w:val="24"/>
        </w:rPr>
        <w:t>Критерії залікового оцінювання:</w:t>
      </w:r>
    </w:p>
    <w:p w:rsidR="003304E9" w:rsidRPr="00C25D12" w:rsidRDefault="00E777C7" w:rsidP="00C25D12">
      <w:pPr>
        <w:jc w:val="both"/>
        <w:rPr>
          <w:sz w:val="24"/>
          <w:szCs w:val="24"/>
        </w:rPr>
      </w:pPr>
      <w:r w:rsidRPr="00C25D12">
        <w:rPr>
          <w:sz w:val="24"/>
          <w:szCs w:val="24"/>
        </w:rPr>
        <w:t xml:space="preserve">– вичерпні відповіді на всі питання білету, а також на додаткові питання, чітке визначення всіх понять, величин: 30 балів; </w:t>
      </w:r>
    </w:p>
    <w:p w:rsidR="003304E9" w:rsidRPr="00C25D12" w:rsidRDefault="00E777C7" w:rsidP="00C25D12">
      <w:pPr>
        <w:jc w:val="both"/>
        <w:rPr>
          <w:sz w:val="24"/>
          <w:szCs w:val="24"/>
        </w:rPr>
      </w:pPr>
      <w:r w:rsidRPr="00C25D12">
        <w:rPr>
          <w:sz w:val="24"/>
          <w:szCs w:val="24"/>
        </w:rPr>
        <w:t xml:space="preserve">– в деяких відповідях мають місце певні неточності: 20-25 балів; </w:t>
      </w:r>
    </w:p>
    <w:p w:rsidR="003304E9" w:rsidRPr="00C25D12" w:rsidRDefault="00E777C7" w:rsidP="00C25D12">
      <w:pPr>
        <w:jc w:val="both"/>
        <w:rPr>
          <w:sz w:val="24"/>
          <w:szCs w:val="24"/>
        </w:rPr>
      </w:pPr>
      <w:r w:rsidRPr="00C25D12">
        <w:rPr>
          <w:sz w:val="24"/>
          <w:szCs w:val="24"/>
        </w:rPr>
        <w:t xml:space="preserve">– допускаються окремі помилки, але їх можливо виправити за допомогою додаткових питань викладача, має місце знання основних понять і характеристик, розуміння принципу дії та особливості використання робототехніки в логістичних системах: 15-20 балів; </w:t>
      </w:r>
    </w:p>
    <w:p w:rsidR="003304E9" w:rsidRPr="00C25D12" w:rsidRDefault="00E777C7" w:rsidP="00C25D12">
      <w:pPr>
        <w:jc w:val="both"/>
        <w:rPr>
          <w:sz w:val="24"/>
          <w:szCs w:val="24"/>
        </w:rPr>
      </w:pPr>
      <w:r w:rsidRPr="00C25D12">
        <w:rPr>
          <w:sz w:val="24"/>
          <w:szCs w:val="24"/>
        </w:rPr>
        <w:t xml:space="preserve">– припускаються суттєві помилки у відповідях або відсутня відповідь на одне з питань залікової роботи: 10-14 балів. </w:t>
      </w:r>
    </w:p>
    <w:p w:rsidR="003304E9" w:rsidRPr="00C25D12" w:rsidRDefault="00E777C7" w:rsidP="00C25D12">
      <w:pPr>
        <w:jc w:val="both"/>
        <w:rPr>
          <w:b/>
          <w:sz w:val="24"/>
          <w:szCs w:val="24"/>
        </w:rPr>
      </w:pPr>
      <w:r w:rsidRPr="00C25D12">
        <w:rPr>
          <w:b/>
          <w:sz w:val="24"/>
          <w:szCs w:val="24"/>
        </w:rPr>
        <w:t xml:space="preserve">8. Додаткова інформація з дисципліни (освітнього компонента) </w:t>
      </w:r>
    </w:p>
    <w:p w:rsidR="003304E9" w:rsidRPr="00C25D12" w:rsidRDefault="00E777C7" w:rsidP="00C25D12">
      <w:pPr>
        <w:jc w:val="both"/>
        <w:rPr>
          <w:sz w:val="24"/>
          <w:szCs w:val="24"/>
        </w:rPr>
      </w:pPr>
      <w:r w:rsidRPr="00C25D12">
        <w:rPr>
          <w:sz w:val="24"/>
          <w:szCs w:val="24"/>
        </w:rPr>
        <w:sym w:font="Symbol" w:char="F0B7"/>
      </w:r>
      <w:r w:rsidRPr="00C25D12">
        <w:rPr>
          <w:sz w:val="24"/>
          <w:szCs w:val="24"/>
        </w:rPr>
        <w:t xml:space="preserve"> Приклад питань залікової роботи </w:t>
      </w:r>
    </w:p>
    <w:p w:rsidR="003304E9" w:rsidRPr="00C25D12" w:rsidRDefault="00E777C7" w:rsidP="00C25D12">
      <w:pPr>
        <w:jc w:val="both"/>
        <w:rPr>
          <w:sz w:val="24"/>
          <w:szCs w:val="24"/>
        </w:rPr>
      </w:pPr>
      <w:r w:rsidRPr="00C25D12">
        <w:rPr>
          <w:sz w:val="24"/>
          <w:szCs w:val="24"/>
        </w:rPr>
        <w:t xml:space="preserve">1. Основна класифікація робототехнічних логістичних систем. Кінематичні схеми робототехнічних логістичних систем. </w:t>
      </w:r>
    </w:p>
    <w:p w:rsidR="003304E9" w:rsidRPr="00C25D12" w:rsidRDefault="00E777C7" w:rsidP="00C25D12">
      <w:pPr>
        <w:jc w:val="both"/>
        <w:rPr>
          <w:sz w:val="24"/>
          <w:szCs w:val="24"/>
        </w:rPr>
      </w:pPr>
      <w:r w:rsidRPr="00C25D12">
        <w:rPr>
          <w:sz w:val="24"/>
          <w:szCs w:val="24"/>
        </w:rPr>
        <w:t xml:space="preserve">2. Основні поняття і визначення кінематики робототехнічних логістичних систем. </w:t>
      </w:r>
    </w:p>
    <w:p w:rsidR="003304E9" w:rsidRPr="00C25D12" w:rsidRDefault="00E777C7" w:rsidP="00C25D12">
      <w:pPr>
        <w:jc w:val="both"/>
        <w:rPr>
          <w:sz w:val="24"/>
          <w:szCs w:val="24"/>
        </w:rPr>
      </w:pPr>
      <w:r w:rsidRPr="00C25D12">
        <w:rPr>
          <w:sz w:val="24"/>
          <w:szCs w:val="24"/>
        </w:rPr>
        <w:t xml:space="preserve">3. Розробити математичну модель робототехнічної логістичної системи конвеєру. </w:t>
      </w:r>
    </w:p>
    <w:p w:rsidR="003304E9" w:rsidRPr="00C25D12" w:rsidRDefault="003304E9" w:rsidP="00C25D12">
      <w:pPr>
        <w:jc w:val="both"/>
        <w:rPr>
          <w:sz w:val="24"/>
          <w:szCs w:val="24"/>
        </w:rPr>
      </w:pPr>
    </w:p>
    <w:p w:rsidR="003304E9" w:rsidRPr="00C25D12" w:rsidRDefault="00E777C7" w:rsidP="00C25D12">
      <w:pPr>
        <w:jc w:val="both"/>
        <w:rPr>
          <w:sz w:val="24"/>
          <w:szCs w:val="24"/>
        </w:rPr>
      </w:pPr>
      <w:r w:rsidRPr="00C25D12">
        <w:rPr>
          <w:sz w:val="24"/>
          <w:szCs w:val="24"/>
        </w:rPr>
        <w:t>Робочу програму навчальної дисципліни (силабус</w:t>
      </w:r>
      <w:r w:rsidRPr="00C25D12">
        <w:rPr>
          <w:b/>
          <w:sz w:val="24"/>
          <w:szCs w:val="24"/>
        </w:rPr>
        <w:t>): Робототехніка логістичних систем</w:t>
      </w:r>
      <w:r w:rsidRPr="00C25D12">
        <w:rPr>
          <w:sz w:val="24"/>
          <w:szCs w:val="24"/>
        </w:rPr>
        <w:t xml:space="preserve"> </w:t>
      </w:r>
    </w:p>
    <w:p w:rsidR="003304E9" w:rsidRPr="00C25D12" w:rsidRDefault="00E777C7" w:rsidP="00C25D12">
      <w:pPr>
        <w:jc w:val="both"/>
        <w:rPr>
          <w:sz w:val="24"/>
          <w:szCs w:val="24"/>
        </w:rPr>
      </w:pPr>
      <w:r w:rsidRPr="00C25D12">
        <w:rPr>
          <w:sz w:val="24"/>
          <w:szCs w:val="24"/>
        </w:rPr>
        <w:t xml:space="preserve">Складено: </w:t>
      </w:r>
      <w:r w:rsidR="003304E9" w:rsidRPr="00C25D12">
        <w:rPr>
          <w:sz w:val="24"/>
          <w:szCs w:val="24"/>
          <w:lang w:val="uk-UA"/>
        </w:rPr>
        <w:t>професором</w:t>
      </w:r>
      <w:r w:rsidRPr="00C25D12">
        <w:rPr>
          <w:sz w:val="24"/>
          <w:szCs w:val="24"/>
        </w:rPr>
        <w:t xml:space="preserve"> кафедри ПГМ, </w:t>
      </w:r>
      <w:r w:rsidR="003304E9" w:rsidRPr="00C25D12">
        <w:rPr>
          <w:sz w:val="24"/>
          <w:szCs w:val="24"/>
          <w:lang w:val="uk-UA"/>
        </w:rPr>
        <w:t>доктором</w:t>
      </w:r>
      <w:r w:rsidRPr="00C25D12">
        <w:rPr>
          <w:sz w:val="24"/>
          <w:szCs w:val="24"/>
        </w:rPr>
        <w:t xml:space="preserve"> технічних наук, </w:t>
      </w:r>
      <w:r w:rsidR="003304E9" w:rsidRPr="00C25D12">
        <w:rPr>
          <w:sz w:val="24"/>
          <w:szCs w:val="24"/>
          <w:lang w:val="uk-UA"/>
        </w:rPr>
        <w:t xml:space="preserve">професором Ковальовим Василем Анатолійовичем, </w:t>
      </w:r>
      <w:r w:rsidRPr="00C25D12">
        <w:rPr>
          <w:sz w:val="24"/>
          <w:szCs w:val="24"/>
        </w:rPr>
        <w:t xml:space="preserve">доцентом кафедри ПГМ, кандидатом технічних наук, доцентом Левченком Олегом Васильовичем </w:t>
      </w:r>
    </w:p>
    <w:p w:rsidR="003304E9" w:rsidRPr="00C25D12" w:rsidRDefault="00E777C7" w:rsidP="00C25D12">
      <w:pPr>
        <w:jc w:val="both"/>
        <w:rPr>
          <w:sz w:val="24"/>
          <w:szCs w:val="24"/>
        </w:rPr>
      </w:pPr>
      <w:r w:rsidRPr="00C25D12">
        <w:rPr>
          <w:sz w:val="24"/>
          <w:szCs w:val="24"/>
        </w:rPr>
        <w:t xml:space="preserve">Ухвалено кафедрою _ПГМ_ (протокол № _6_ від </w:t>
      </w:r>
      <w:r w:rsidR="00B9509B">
        <w:rPr>
          <w:sz w:val="24"/>
          <w:szCs w:val="24"/>
          <w:lang w:val="uk-UA"/>
        </w:rPr>
        <w:t>1</w:t>
      </w:r>
      <w:r w:rsidRPr="00C25D12">
        <w:rPr>
          <w:sz w:val="24"/>
          <w:szCs w:val="24"/>
        </w:rPr>
        <w:t>3.</w:t>
      </w:r>
      <w:r w:rsidR="00B9509B">
        <w:rPr>
          <w:sz w:val="24"/>
          <w:szCs w:val="24"/>
          <w:lang w:val="uk-UA"/>
        </w:rPr>
        <w:t>03</w:t>
      </w:r>
      <w:r w:rsidRPr="00C25D12">
        <w:rPr>
          <w:sz w:val="24"/>
          <w:szCs w:val="24"/>
        </w:rPr>
        <w:t>.202</w:t>
      </w:r>
      <w:r w:rsidR="00B9509B">
        <w:rPr>
          <w:sz w:val="24"/>
          <w:szCs w:val="24"/>
          <w:lang w:val="uk-UA"/>
        </w:rPr>
        <w:t>4</w:t>
      </w:r>
      <w:r w:rsidRPr="00C25D12">
        <w:rPr>
          <w:sz w:val="24"/>
          <w:szCs w:val="24"/>
        </w:rPr>
        <w:t xml:space="preserve">) </w:t>
      </w:r>
    </w:p>
    <w:p w:rsidR="003869C5" w:rsidRPr="00C25D12" w:rsidRDefault="00E777C7" w:rsidP="00C25D12">
      <w:pPr>
        <w:jc w:val="both"/>
        <w:rPr>
          <w:sz w:val="24"/>
          <w:szCs w:val="24"/>
        </w:rPr>
      </w:pPr>
      <w:r w:rsidRPr="00C25D12">
        <w:rPr>
          <w:sz w:val="24"/>
          <w:szCs w:val="24"/>
        </w:rPr>
        <w:t>Погоджено Методичною комісією інституту (протокол № 6 від 25 січня 202</w:t>
      </w:r>
      <w:r w:rsidR="007E554C">
        <w:rPr>
          <w:sz w:val="24"/>
          <w:szCs w:val="24"/>
        </w:rPr>
        <w:t>5</w:t>
      </w:r>
      <w:bookmarkStart w:id="0" w:name="_GoBack"/>
      <w:bookmarkEnd w:id="0"/>
      <w:r w:rsidRPr="00C25D12">
        <w:rPr>
          <w:sz w:val="24"/>
          <w:szCs w:val="24"/>
        </w:rPr>
        <w:t xml:space="preserve"> року)</w:t>
      </w:r>
    </w:p>
    <w:sectPr w:rsidR="003869C5" w:rsidRPr="00C25D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212D1A"/>
    <w:multiLevelType w:val="hybridMultilevel"/>
    <w:tmpl w:val="F1E6AA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CFE7292"/>
    <w:multiLevelType w:val="hybridMultilevel"/>
    <w:tmpl w:val="45DC99A4"/>
    <w:lvl w:ilvl="0" w:tplc="B3BE1660">
      <w:start w:val="1"/>
      <w:numFmt w:val="decimal"/>
      <w:pStyle w:val="1"/>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7C7"/>
    <w:rsid w:val="000E21E3"/>
    <w:rsid w:val="00241105"/>
    <w:rsid w:val="003304E9"/>
    <w:rsid w:val="003869C5"/>
    <w:rsid w:val="00532EFF"/>
    <w:rsid w:val="006018D5"/>
    <w:rsid w:val="006107F7"/>
    <w:rsid w:val="0062558F"/>
    <w:rsid w:val="00793225"/>
    <w:rsid w:val="007B3248"/>
    <w:rsid w:val="007E554C"/>
    <w:rsid w:val="00882015"/>
    <w:rsid w:val="00A86517"/>
    <w:rsid w:val="00B9509B"/>
    <w:rsid w:val="00C25D12"/>
    <w:rsid w:val="00CB4069"/>
    <w:rsid w:val="00CF41A3"/>
    <w:rsid w:val="00E77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2C292"/>
  <w15:chartTrackingRefBased/>
  <w15:docId w15:val="{03564B32-C790-4092-ACBF-D2FD5C6AB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0"/>
    <w:next w:val="a"/>
    <w:link w:val="10"/>
    <w:qFormat/>
    <w:rsid w:val="00882015"/>
    <w:pPr>
      <w:keepNext/>
      <w:numPr>
        <w:numId w:val="2"/>
      </w:numPr>
      <w:tabs>
        <w:tab w:val="left" w:pos="284"/>
      </w:tabs>
      <w:spacing w:before="120" w:after="120" w:line="216" w:lineRule="auto"/>
      <w:contextualSpacing w:val="0"/>
      <w:outlineLvl w:val="0"/>
    </w:pPr>
    <w:rPr>
      <w:rFonts w:cs="Times New Roman"/>
      <w:b/>
      <w:color w:val="002060"/>
      <w:sz w:val="24"/>
      <w:szCs w:val="24"/>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nhideWhenUsed/>
    <w:rsid w:val="00241105"/>
    <w:rPr>
      <w:color w:val="0563C1" w:themeColor="hyperlink"/>
      <w:u w:val="single"/>
    </w:rPr>
  </w:style>
  <w:style w:type="paragraph" w:styleId="a0">
    <w:name w:val="List Paragraph"/>
    <w:basedOn w:val="a"/>
    <w:uiPriority w:val="34"/>
    <w:qFormat/>
    <w:rsid w:val="00241105"/>
    <w:pPr>
      <w:ind w:left="720"/>
      <w:contextualSpacing/>
    </w:pPr>
  </w:style>
  <w:style w:type="character" w:customStyle="1" w:styleId="10">
    <w:name w:val="Заголовок 1 Знак"/>
    <w:basedOn w:val="a1"/>
    <w:link w:val="1"/>
    <w:rsid w:val="00882015"/>
    <w:rPr>
      <w:rFonts w:cs="Times New Roman"/>
      <w:b/>
      <w:color w:val="002060"/>
      <w:sz w:val="24"/>
      <w:szCs w:val="24"/>
      <w:lang w:val="uk-UA"/>
    </w:rPr>
  </w:style>
  <w:style w:type="table" w:styleId="a5">
    <w:name w:val="Table Grid"/>
    <w:basedOn w:val="a2"/>
    <w:uiPriority w:val="59"/>
    <w:rsid w:val="00882015"/>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Таблица-сетка 2 — акцент 11"/>
    <w:basedOn w:val="a2"/>
    <w:uiPriority w:val="47"/>
    <w:rsid w:val="0088201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TML">
    <w:name w:val="HTML Preformatted"/>
    <w:basedOn w:val="a"/>
    <w:link w:val="HTML0"/>
    <w:uiPriority w:val="99"/>
    <w:unhideWhenUsed/>
    <w:rsid w:val="008820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1"/>
    <w:link w:val="HTML"/>
    <w:uiPriority w:val="99"/>
    <w:rsid w:val="00882015"/>
    <w:rPr>
      <w:rFonts w:ascii="Courier New" w:eastAsia="Times New Roman" w:hAnsi="Courier New" w:cs="Courier New"/>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skov@ukr.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ozklad.kpi.ua/Schedul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campus.kpi.ua/tutor/index.php?mode=mob&amp;show&amp;irid=187244" TargetMode="External"/><Relationship Id="rId5" Type="http://schemas.openxmlformats.org/officeDocument/2006/relationships/image" Target="media/image1.png"/><Relationship Id="rId10" Type="http://schemas.openxmlformats.org/officeDocument/2006/relationships/hyperlink" Target="https://campus.kpi.ua/tutor/index.php?mode=mob&amp;show&amp;irid=185003" TargetMode="External"/><Relationship Id="rId4" Type="http://schemas.openxmlformats.org/officeDocument/2006/relationships/webSettings" Target="webSettings.xml"/><Relationship Id="rId9" Type="http://schemas.openxmlformats.org/officeDocument/2006/relationships/hyperlink" Target="https://campus.kpi.ua/tutor/index.php?mode=pla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2406</Words>
  <Characters>13720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Kovalev</dc:creator>
  <cp:keywords/>
  <dc:description/>
  <cp:lastModifiedBy>Kovalev</cp:lastModifiedBy>
  <cp:revision>3</cp:revision>
  <cp:lastPrinted>2024-03-14T10:14:00Z</cp:lastPrinted>
  <dcterms:created xsi:type="dcterms:W3CDTF">2025-06-25T06:29:00Z</dcterms:created>
  <dcterms:modified xsi:type="dcterms:W3CDTF">2025-06-25T06:31:00Z</dcterms:modified>
</cp:coreProperties>
</file>